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CF" w:rsidRPr="002B58A9" w:rsidRDefault="00BD5CCF">
      <w:pPr>
        <w:pStyle w:val="Heading1"/>
        <w:jc w:val="center"/>
        <w:rPr>
          <w:sz w:val="32"/>
          <w:szCs w:val="32"/>
        </w:rPr>
      </w:pPr>
      <w:r w:rsidRPr="002B58A9">
        <w:rPr>
          <w:sz w:val="32"/>
          <w:szCs w:val="32"/>
        </w:rPr>
        <w:t>HELPFUL HINTS FOR THE LDO/CWO APPLICATION</w:t>
      </w:r>
    </w:p>
    <w:p w:rsidR="00BD5CCF" w:rsidRPr="002B58A9" w:rsidRDefault="00BD5CCF">
      <w:pPr>
        <w:rPr>
          <w:rFonts w:ascii="Courier New" w:hAnsi="Courier New" w:cs="Courier New"/>
        </w:rPr>
      </w:pPr>
    </w:p>
    <w:p w:rsidR="00E0427B" w:rsidRPr="00E0427B" w:rsidRDefault="00E0427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FF0000"/>
        </w:rPr>
        <w:t>SOURCE DOCUMENTS:</w:t>
      </w:r>
      <w:r>
        <w:rPr>
          <w:rFonts w:ascii="Courier New" w:hAnsi="Courier New" w:cs="Courier New"/>
          <w:b/>
        </w:rPr>
        <w:t xml:space="preserve"> - </w:t>
      </w:r>
      <w:r w:rsidRPr="00E0427B">
        <w:rPr>
          <w:rFonts w:ascii="Courier New" w:hAnsi="Courier New" w:cs="Courier New"/>
        </w:rPr>
        <w:t>OPNAVINST 1420.1B;</w:t>
      </w:r>
      <w:r w:rsidR="00DA5DC1">
        <w:rPr>
          <w:rFonts w:ascii="Courier New" w:hAnsi="Courier New" w:cs="Courier New"/>
        </w:rPr>
        <w:t xml:space="preserve"> </w:t>
      </w:r>
      <w:r w:rsidRPr="00E0427B">
        <w:rPr>
          <w:rFonts w:ascii="Courier New" w:hAnsi="Courier New" w:cs="Courier New"/>
        </w:rPr>
        <w:t xml:space="preserve">NAVADMIN </w:t>
      </w:r>
      <w:r w:rsidR="00133730">
        <w:rPr>
          <w:rFonts w:ascii="Courier New" w:hAnsi="Courier New" w:cs="Courier New"/>
        </w:rPr>
        <w:t>144</w:t>
      </w:r>
      <w:r w:rsidRPr="00E0427B">
        <w:rPr>
          <w:rFonts w:ascii="Courier New" w:hAnsi="Courier New" w:cs="Courier New"/>
        </w:rPr>
        <w:t>/1</w:t>
      </w:r>
      <w:r w:rsidR="00C32CAB">
        <w:rPr>
          <w:rFonts w:ascii="Courier New" w:hAnsi="Courier New" w:cs="Courier New"/>
        </w:rPr>
        <w:t>6</w:t>
      </w:r>
      <w:r w:rsidR="00133730">
        <w:rPr>
          <w:rFonts w:ascii="Courier New" w:hAnsi="Courier New" w:cs="Courier New"/>
        </w:rPr>
        <w:t xml:space="preserve"> (Active)</w:t>
      </w:r>
      <w:r w:rsidR="007860D8">
        <w:rPr>
          <w:rFonts w:ascii="Courier New" w:hAnsi="Courier New" w:cs="Courier New"/>
        </w:rPr>
        <w:t xml:space="preserve">; NAVADMIN </w:t>
      </w:r>
      <w:r w:rsidR="00133730">
        <w:rPr>
          <w:rFonts w:ascii="Courier New" w:hAnsi="Courier New" w:cs="Courier New"/>
        </w:rPr>
        <w:t>145</w:t>
      </w:r>
      <w:r w:rsidR="007860D8">
        <w:rPr>
          <w:rFonts w:ascii="Courier New" w:hAnsi="Courier New" w:cs="Courier New"/>
        </w:rPr>
        <w:t>/1</w:t>
      </w:r>
      <w:r w:rsidR="001246CA">
        <w:rPr>
          <w:rFonts w:ascii="Courier New" w:hAnsi="Courier New" w:cs="Courier New"/>
        </w:rPr>
        <w:t>6</w:t>
      </w:r>
      <w:r w:rsidR="00133730">
        <w:rPr>
          <w:rFonts w:ascii="Courier New" w:hAnsi="Courier New" w:cs="Courier New"/>
        </w:rPr>
        <w:t xml:space="preserve"> </w:t>
      </w:r>
      <w:r w:rsidR="00A9059A">
        <w:rPr>
          <w:rFonts w:ascii="Courier New" w:hAnsi="Courier New" w:cs="Courier New"/>
        </w:rPr>
        <w:t>(</w:t>
      </w:r>
      <w:r w:rsidR="00133730">
        <w:rPr>
          <w:rFonts w:ascii="Courier New" w:hAnsi="Courier New" w:cs="Courier New"/>
        </w:rPr>
        <w:t>Reserve</w:t>
      </w:r>
      <w:r w:rsidR="00A9059A">
        <w:rPr>
          <w:rFonts w:ascii="Courier New" w:hAnsi="Courier New" w:cs="Courier New"/>
        </w:rPr>
        <w:t>)</w:t>
      </w:r>
      <w:r w:rsidR="00133730">
        <w:rPr>
          <w:rFonts w:ascii="Courier New" w:hAnsi="Courier New" w:cs="Courier New"/>
        </w:rPr>
        <w:t>.</w:t>
      </w:r>
    </w:p>
    <w:p w:rsidR="00E0427B" w:rsidRDefault="00E0427B">
      <w:pPr>
        <w:rPr>
          <w:rFonts w:ascii="Courier New" w:hAnsi="Courier New" w:cs="Courier New"/>
          <w:b/>
          <w:color w:val="FF0000"/>
        </w:rPr>
      </w:pPr>
    </w:p>
    <w:p w:rsidR="00EC7592" w:rsidRDefault="00BD5CCF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  <w:b/>
          <w:color w:val="FF0000"/>
        </w:rPr>
        <w:t>BL</w:t>
      </w:r>
      <w:r w:rsidR="000A282C" w:rsidRPr="002B58A9">
        <w:rPr>
          <w:rFonts w:ascii="Courier New" w:hAnsi="Courier New" w:cs="Courier New"/>
          <w:b/>
          <w:color w:val="FF0000"/>
        </w:rPr>
        <w:t>OC</w:t>
      </w:r>
      <w:r w:rsidRPr="002B58A9">
        <w:rPr>
          <w:rFonts w:ascii="Courier New" w:hAnsi="Courier New" w:cs="Courier New"/>
          <w:b/>
          <w:color w:val="FF0000"/>
        </w:rPr>
        <w:t>K 3</w:t>
      </w:r>
      <w:r w:rsidRPr="002B58A9">
        <w:rPr>
          <w:rFonts w:ascii="Courier New" w:hAnsi="Courier New" w:cs="Courier New"/>
        </w:rPr>
        <w:t xml:space="preserve"> – You may apply for </w:t>
      </w:r>
      <w:r w:rsidRPr="002B58A9">
        <w:rPr>
          <w:rFonts w:ascii="Courier New" w:hAnsi="Courier New" w:cs="Courier New"/>
          <w:b/>
          <w:u w:val="single"/>
        </w:rPr>
        <w:t>a maximum</w:t>
      </w:r>
      <w:r w:rsidRPr="002B58A9">
        <w:rPr>
          <w:rFonts w:ascii="Courier New" w:hAnsi="Courier New" w:cs="Courier New"/>
        </w:rPr>
        <w:t xml:space="preserve"> of two designators</w:t>
      </w:r>
      <w:r w:rsidR="0084400A">
        <w:rPr>
          <w:rFonts w:ascii="Courier New" w:hAnsi="Courier New" w:cs="Courier New"/>
        </w:rPr>
        <w:t xml:space="preserve"> (list by preference)</w:t>
      </w:r>
      <w:r w:rsidRPr="002B58A9">
        <w:rPr>
          <w:rFonts w:ascii="Courier New" w:hAnsi="Courier New" w:cs="Courier New"/>
        </w:rPr>
        <w:t>.</w:t>
      </w:r>
    </w:p>
    <w:p w:rsidR="00087446" w:rsidRDefault="00087446">
      <w:pPr>
        <w:rPr>
          <w:rFonts w:ascii="Courier New" w:hAnsi="Courier New" w:cs="Courier New"/>
        </w:rPr>
      </w:pPr>
    </w:p>
    <w:p w:rsidR="004C122A" w:rsidRPr="002B58A9" w:rsidRDefault="00EC7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Correct example:</w:t>
      </w:r>
    </w:p>
    <w:p w:rsidR="00BD5CCF" w:rsidRPr="002B58A9" w:rsidRDefault="00BD5CCF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</w:rPr>
        <w:t xml:space="preserve">a. </w:t>
      </w:r>
      <w:r w:rsidRPr="002B58A9">
        <w:rPr>
          <w:rFonts w:ascii="Courier New" w:hAnsi="Courier New" w:cs="Courier New"/>
          <w:u w:val="single"/>
        </w:rPr>
        <w:t>641X</w:t>
      </w:r>
      <w:r w:rsidR="004C122A" w:rsidRPr="002B58A9">
        <w:rPr>
          <w:rFonts w:ascii="Courier New" w:hAnsi="Courier New" w:cs="Courier New"/>
          <w:u w:val="single"/>
        </w:rPr>
        <w:t>/Administration</w:t>
      </w:r>
      <w:r w:rsidR="004C122A" w:rsidRPr="002B58A9">
        <w:rPr>
          <w:rFonts w:ascii="Courier New" w:hAnsi="Courier New" w:cs="Courier New"/>
        </w:rPr>
        <w:t xml:space="preserve">  </w:t>
      </w:r>
      <w:r w:rsidR="008E3913" w:rsidRPr="002B58A9">
        <w:rPr>
          <w:rFonts w:ascii="Courier New" w:hAnsi="Courier New" w:cs="Courier New"/>
        </w:rPr>
        <w:t xml:space="preserve"> </w:t>
      </w:r>
      <w:r w:rsidRPr="002B58A9">
        <w:rPr>
          <w:rFonts w:ascii="Courier New" w:hAnsi="Courier New" w:cs="Courier New"/>
        </w:rPr>
        <w:t xml:space="preserve">b. </w:t>
      </w:r>
      <w:r w:rsidRPr="002B58A9">
        <w:rPr>
          <w:rFonts w:ascii="Courier New" w:hAnsi="Courier New" w:cs="Courier New"/>
          <w:u w:val="single"/>
        </w:rPr>
        <w:t>741X</w:t>
      </w:r>
      <w:r w:rsidR="004C122A" w:rsidRPr="002B58A9">
        <w:rPr>
          <w:rFonts w:ascii="Courier New" w:hAnsi="Courier New" w:cs="Courier New"/>
          <w:u w:val="single"/>
        </w:rPr>
        <w:t>/Ship’s Clerk</w:t>
      </w:r>
      <w:r w:rsidRPr="002B58A9">
        <w:rPr>
          <w:rFonts w:ascii="Courier New" w:hAnsi="Courier New" w:cs="Courier New"/>
          <w:u w:val="single"/>
        </w:rPr>
        <w:t xml:space="preserve">  </w:t>
      </w:r>
      <w:r w:rsidRPr="002B58A9">
        <w:rPr>
          <w:rFonts w:ascii="Courier New" w:hAnsi="Courier New" w:cs="Courier New"/>
        </w:rPr>
        <w:t xml:space="preserve"> </w:t>
      </w:r>
    </w:p>
    <w:p w:rsidR="00BD5CCF" w:rsidRPr="002B58A9" w:rsidRDefault="00BD5CCF">
      <w:pPr>
        <w:rPr>
          <w:rFonts w:ascii="Courier New" w:hAnsi="Courier New" w:cs="Courier New"/>
        </w:rPr>
      </w:pPr>
    </w:p>
    <w:p w:rsidR="004571E9" w:rsidRPr="002B58A9" w:rsidRDefault="00BD5CCF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</w:rPr>
        <w:t xml:space="preserve">Incorrect </w:t>
      </w:r>
      <w:r w:rsidR="00EC7592">
        <w:rPr>
          <w:rFonts w:ascii="Courier New" w:hAnsi="Courier New" w:cs="Courier New"/>
        </w:rPr>
        <w:t>e</w:t>
      </w:r>
      <w:r w:rsidRPr="002B58A9">
        <w:rPr>
          <w:rFonts w:ascii="Courier New" w:hAnsi="Courier New" w:cs="Courier New"/>
        </w:rPr>
        <w:t>xample</w:t>
      </w:r>
      <w:r w:rsidR="00EC7592">
        <w:rPr>
          <w:rFonts w:ascii="Courier New" w:hAnsi="Courier New" w:cs="Courier New"/>
        </w:rPr>
        <w:t>:</w:t>
      </w:r>
      <w:r w:rsidRPr="002B58A9">
        <w:rPr>
          <w:rFonts w:ascii="Courier New" w:hAnsi="Courier New" w:cs="Courier New"/>
        </w:rPr>
        <w:t xml:space="preserve"> </w:t>
      </w:r>
    </w:p>
    <w:p w:rsidR="00BD5CCF" w:rsidRDefault="00BD5CCF">
      <w:pPr>
        <w:rPr>
          <w:rFonts w:ascii="Courier New" w:hAnsi="Courier New" w:cs="Courier New"/>
          <w:u w:val="single"/>
        </w:rPr>
      </w:pPr>
      <w:proofErr w:type="gramStart"/>
      <w:r w:rsidRPr="002B58A9">
        <w:rPr>
          <w:rFonts w:ascii="Courier New" w:hAnsi="Courier New" w:cs="Courier New"/>
        </w:rPr>
        <w:t xml:space="preserve">a. </w:t>
      </w:r>
      <w:r w:rsidRPr="002B58A9">
        <w:rPr>
          <w:rFonts w:ascii="Courier New" w:hAnsi="Courier New" w:cs="Courier New"/>
          <w:u w:val="single"/>
        </w:rPr>
        <w:t>641X/741X</w:t>
      </w:r>
      <w:r w:rsidRPr="002B58A9">
        <w:rPr>
          <w:rFonts w:ascii="Courier New" w:hAnsi="Courier New" w:cs="Courier New"/>
        </w:rPr>
        <w:t xml:space="preserve">    </w:t>
      </w:r>
      <w:r w:rsidR="008E3913" w:rsidRPr="002B58A9">
        <w:rPr>
          <w:rFonts w:ascii="Courier New" w:hAnsi="Courier New" w:cs="Courier New"/>
        </w:rPr>
        <w:t xml:space="preserve">         </w:t>
      </w:r>
      <w:r w:rsidRPr="002B58A9">
        <w:rPr>
          <w:rFonts w:ascii="Courier New" w:hAnsi="Courier New" w:cs="Courier New"/>
        </w:rPr>
        <w:t xml:space="preserve">b. </w:t>
      </w:r>
      <w:r w:rsidRPr="002B58A9">
        <w:rPr>
          <w:rFonts w:ascii="Courier New" w:hAnsi="Courier New" w:cs="Courier New"/>
          <w:u w:val="single"/>
        </w:rPr>
        <w:t>649</w:t>
      </w:r>
      <w:proofErr w:type="gramEnd"/>
      <w:r w:rsidRPr="002B58A9">
        <w:rPr>
          <w:rFonts w:ascii="Courier New" w:hAnsi="Courier New" w:cs="Courier New"/>
          <w:u w:val="single"/>
        </w:rPr>
        <w:t>X/749X</w:t>
      </w:r>
    </w:p>
    <w:p w:rsidR="00087446" w:rsidRDefault="00087446">
      <w:pPr>
        <w:rPr>
          <w:rFonts w:ascii="Courier New" w:hAnsi="Courier New" w:cs="Courier New"/>
          <w:u w:val="single"/>
        </w:rPr>
      </w:pPr>
    </w:p>
    <w:p w:rsidR="00BD5CCF" w:rsidRDefault="000874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2B58A9">
        <w:rPr>
          <w:rFonts w:ascii="Courier New" w:hAnsi="Courier New" w:cs="Courier New"/>
        </w:rPr>
        <w:t xml:space="preserve">bbreviations are </w:t>
      </w:r>
      <w:r w:rsidR="00E32A09">
        <w:rPr>
          <w:rFonts w:ascii="Courier New" w:hAnsi="Courier New" w:cs="Courier New"/>
        </w:rPr>
        <w:t>acceptable</w:t>
      </w:r>
      <w:r>
        <w:rPr>
          <w:rFonts w:ascii="Courier New" w:hAnsi="Courier New" w:cs="Courier New"/>
        </w:rPr>
        <w:t xml:space="preserve"> (e.g.,</w:t>
      </w:r>
      <w:r w:rsidRPr="002B58A9">
        <w:rPr>
          <w:rFonts w:ascii="Courier New" w:hAnsi="Courier New" w:cs="Courier New"/>
        </w:rPr>
        <w:t xml:space="preserve"> Admin for Administration </w:t>
      </w:r>
      <w:r>
        <w:rPr>
          <w:rFonts w:ascii="Courier New" w:hAnsi="Courier New" w:cs="Courier New"/>
        </w:rPr>
        <w:t>or</w:t>
      </w:r>
      <w:r w:rsidR="00E32A09">
        <w:rPr>
          <w:rFonts w:ascii="Courier New" w:hAnsi="Courier New" w:cs="Courier New"/>
        </w:rPr>
        <w:t xml:space="preserve"> </w:t>
      </w:r>
      <w:r w:rsidRPr="002B58A9">
        <w:rPr>
          <w:rFonts w:ascii="Courier New" w:hAnsi="Courier New" w:cs="Courier New"/>
        </w:rPr>
        <w:t>Av. Maint. for Aviation Maintenance)</w:t>
      </w:r>
      <w:r>
        <w:rPr>
          <w:rFonts w:ascii="Courier New" w:hAnsi="Courier New" w:cs="Courier New"/>
        </w:rPr>
        <w:t>.</w:t>
      </w:r>
      <w:r w:rsidRPr="002B58A9">
        <w:rPr>
          <w:rFonts w:ascii="Courier New" w:hAnsi="Courier New" w:cs="Courier New"/>
        </w:rPr>
        <w:t xml:space="preserve"> </w:t>
      </w:r>
    </w:p>
    <w:p w:rsidR="00087446" w:rsidRPr="002B58A9" w:rsidRDefault="00087446">
      <w:pPr>
        <w:rPr>
          <w:rFonts w:ascii="Courier New" w:hAnsi="Courier New" w:cs="Courier New"/>
        </w:rPr>
      </w:pPr>
    </w:p>
    <w:p w:rsidR="00D05D81" w:rsidRPr="002B58A9" w:rsidRDefault="00F138E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EC7592">
        <w:rPr>
          <w:rFonts w:ascii="Courier New" w:hAnsi="Courier New" w:cs="Courier New"/>
        </w:rPr>
        <w:t>M</w:t>
      </w:r>
      <w:r w:rsidR="00B34DF2" w:rsidRPr="002B58A9">
        <w:rPr>
          <w:rFonts w:ascii="Courier New" w:hAnsi="Courier New" w:cs="Courier New"/>
        </w:rPr>
        <w:t xml:space="preserve">aximum of two </w:t>
      </w:r>
      <w:r w:rsidR="00D05D81" w:rsidRPr="002B58A9">
        <w:rPr>
          <w:rFonts w:ascii="Courier New" w:hAnsi="Courier New" w:cs="Courier New"/>
        </w:rPr>
        <w:t xml:space="preserve">means </w:t>
      </w:r>
      <w:r w:rsidR="004571E9" w:rsidRPr="002B58A9">
        <w:rPr>
          <w:rFonts w:ascii="Courier New" w:hAnsi="Courier New" w:cs="Courier New"/>
        </w:rPr>
        <w:t>3</w:t>
      </w:r>
      <w:r w:rsidR="003B0245" w:rsidRPr="002B58A9">
        <w:rPr>
          <w:rFonts w:ascii="Courier New" w:hAnsi="Courier New" w:cs="Courier New"/>
        </w:rPr>
        <w:t xml:space="preserve">c. will </w:t>
      </w:r>
      <w:r w:rsidR="003B0245" w:rsidRPr="007F45BE">
        <w:rPr>
          <w:rFonts w:ascii="Courier New" w:hAnsi="Courier New" w:cs="Courier New"/>
          <w:b/>
        </w:rPr>
        <w:t>ALWAYS</w:t>
      </w:r>
      <w:r w:rsidR="00D05D81" w:rsidRPr="002B58A9">
        <w:rPr>
          <w:rFonts w:ascii="Courier New" w:hAnsi="Courier New" w:cs="Courier New"/>
        </w:rPr>
        <w:t xml:space="preserve"> be blank)</w:t>
      </w:r>
    </w:p>
    <w:p w:rsidR="0033535E" w:rsidRPr="002B58A9" w:rsidRDefault="0033535E">
      <w:pPr>
        <w:rPr>
          <w:rFonts w:ascii="Courier New" w:hAnsi="Courier New" w:cs="Courier New"/>
        </w:rPr>
      </w:pPr>
    </w:p>
    <w:p w:rsidR="00493ABF" w:rsidRPr="00493ABF" w:rsidRDefault="000A282C" w:rsidP="00493ABF">
      <w:pPr>
        <w:pStyle w:val="Default"/>
      </w:pPr>
      <w:r w:rsidRPr="00867D52">
        <w:rPr>
          <w:b/>
          <w:color w:val="FF0000"/>
        </w:rPr>
        <w:t>BLOCK</w:t>
      </w:r>
      <w:r w:rsidR="00BD5CCF" w:rsidRPr="00867D52">
        <w:rPr>
          <w:b/>
          <w:color w:val="FF0000"/>
        </w:rPr>
        <w:t xml:space="preserve"> 6</w:t>
      </w:r>
      <w:r w:rsidR="00BD5CCF" w:rsidRPr="002B58A9">
        <w:t xml:space="preserve"> – </w:t>
      </w:r>
      <w:r w:rsidR="00867D52">
        <w:rPr>
          <w:bCs/>
        </w:rPr>
        <w:t xml:space="preserve">You must be a U.S. Citizen, </w:t>
      </w:r>
      <w:r w:rsidR="00867D52" w:rsidRPr="00867D52">
        <w:rPr>
          <w:b/>
          <w:bCs/>
        </w:rPr>
        <w:t>NO EXCEPTIONS</w:t>
      </w:r>
      <w:r w:rsidR="00BD5CCF" w:rsidRPr="002B58A9">
        <w:t xml:space="preserve">. </w:t>
      </w:r>
      <w:r w:rsidR="00E32A09">
        <w:t xml:space="preserve"> </w:t>
      </w:r>
      <w:r w:rsidR="00BD5CCF" w:rsidRPr="002B58A9">
        <w:t xml:space="preserve">If </w:t>
      </w:r>
      <w:r w:rsidR="00E1253D" w:rsidRPr="002B58A9">
        <w:t xml:space="preserve">you are a U.S. Citizen </w:t>
      </w:r>
      <w:r w:rsidR="00BD5CCF" w:rsidRPr="002B58A9">
        <w:t>born abroad</w:t>
      </w:r>
      <w:r w:rsidR="004571E9" w:rsidRPr="002B58A9">
        <w:t xml:space="preserve"> to U.S. </w:t>
      </w:r>
      <w:r w:rsidR="00E32A09">
        <w:t>p</w:t>
      </w:r>
      <w:r w:rsidR="004571E9" w:rsidRPr="002B58A9">
        <w:t>arents</w:t>
      </w:r>
      <w:r w:rsidR="00BD5CCF" w:rsidRPr="002B58A9">
        <w:t>, you must enclose a copy of your State Depart</w:t>
      </w:r>
      <w:r w:rsidR="004571E9" w:rsidRPr="002B58A9">
        <w:t xml:space="preserve">ment </w:t>
      </w:r>
      <w:r w:rsidR="00DE15A9" w:rsidRPr="002B58A9">
        <w:t xml:space="preserve">or local U.S. Embassy </w:t>
      </w:r>
      <w:r w:rsidR="004571E9" w:rsidRPr="002B58A9">
        <w:t xml:space="preserve">Birth Certificate (FS 240, FS 545, </w:t>
      </w:r>
      <w:proofErr w:type="gramStart"/>
      <w:r w:rsidR="004571E9" w:rsidRPr="002B58A9">
        <w:t>DS</w:t>
      </w:r>
      <w:proofErr w:type="gramEnd"/>
      <w:r w:rsidR="004571E9" w:rsidRPr="002B58A9">
        <w:t xml:space="preserve"> 1320)</w:t>
      </w:r>
      <w:r w:rsidR="00BD5CCF" w:rsidRPr="002B58A9">
        <w:t xml:space="preserve">.  </w:t>
      </w:r>
      <w:r w:rsidR="00493ABF" w:rsidRPr="00493ABF">
        <w:t>If a naturalized citizen, fill out all blocks and provide</w:t>
      </w:r>
      <w:r w:rsidR="000A367A">
        <w:t xml:space="preserve"> </w:t>
      </w:r>
      <w:r w:rsidR="0084400A">
        <w:t>citizenship certificate or</w:t>
      </w:r>
      <w:r w:rsidR="00493ABF" w:rsidRPr="00493ABF">
        <w:t xml:space="preserve"> copy of NAVPERS 1070/613, Administrative Remarks entry on citizenship or copy of DD 1966/1, Record of Military </w:t>
      </w:r>
      <w:r w:rsidR="00B73E1A">
        <w:t xml:space="preserve">Processing </w:t>
      </w:r>
      <w:r w:rsidR="00493ABF" w:rsidRPr="00493ABF">
        <w:t>(DD 372, Verification of Birth, does not confirm citizenship</w:t>
      </w:r>
      <w:r w:rsidR="00B73E1A">
        <w:t>)</w:t>
      </w:r>
      <w:r w:rsidR="00493ABF" w:rsidRPr="00493ABF">
        <w:t xml:space="preserve">. </w:t>
      </w:r>
    </w:p>
    <w:p w:rsidR="00B73E1A" w:rsidRDefault="00B73E1A" w:rsidP="00493ABF">
      <w:pPr>
        <w:rPr>
          <w:sz w:val="23"/>
          <w:szCs w:val="23"/>
        </w:rPr>
      </w:pPr>
    </w:p>
    <w:p w:rsidR="00BD5CCF" w:rsidRPr="002B58A9" w:rsidRDefault="00493ABF">
      <w:pPr>
        <w:rPr>
          <w:rFonts w:ascii="Courier New" w:hAnsi="Courier New" w:cs="Courier New"/>
        </w:rPr>
      </w:pPr>
      <w:r>
        <w:rPr>
          <w:sz w:val="23"/>
          <w:szCs w:val="23"/>
        </w:rPr>
        <w:t xml:space="preserve"> </w:t>
      </w:r>
      <w:r w:rsidR="000A282C" w:rsidRPr="0084400A">
        <w:rPr>
          <w:rFonts w:ascii="Courier New" w:hAnsi="Courier New" w:cs="Courier New"/>
          <w:b/>
          <w:color w:val="FF0000"/>
        </w:rPr>
        <w:t>BLOCK</w:t>
      </w:r>
      <w:r w:rsidR="00BD5CCF" w:rsidRPr="0084400A">
        <w:rPr>
          <w:rFonts w:ascii="Courier New" w:hAnsi="Courier New" w:cs="Courier New"/>
          <w:b/>
          <w:color w:val="FF0000"/>
        </w:rPr>
        <w:t xml:space="preserve"> 21</w:t>
      </w:r>
      <w:r w:rsidR="00BD5CCF" w:rsidRPr="002B58A9">
        <w:rPr>
          <w:rFonts w:ascii="Courier New" w:hAnsi="Courier New" w:cs="Courier New"/>
        </w:rPr>
        <w:t xml:space="preserve"> – You must be a HIGH SCHOOL </w:t>
      </w:r>
      <w:r w:rsidR="00DE11B8" w:rsidRPr="002B58A9">
        <w:rPr>
          <w:rFonts w:ascii="Courier New" w:hAnsi="Courier New" w:cs="Courier New"/>
        </w:rPr>
        <w:t xml:space="preserve">or GED </w:t>
      </w:r>
      <w:r w:rsidR="00BD5CCF" w:rsidRPr="002B58A9">
        <w:rPr>
          <w:rFonts w:ascii="Courier New" w:hAnsi="Courier New" w:cs="Courier New"/>
        </w:rPr>
        <w:t>Graduate</w:t>
      </w:r>
      <w:r w:rsidR="00FA1035" w:rsidRPr="002B58A9">
        <w:rPr>
          <w:rFonts w:ascii="Courier New" w:hAnsi="Courier New" w:cs="Courier New"/>
        </w:rPr>
        <w:t xml:space="preserve"> (</w:t>
      </w:r>
      <w:r w:rsidR="00BD5CCF" w:rsidRPr="007F45BE">
        <w:rPr>
          <w:rFonts w:ascii="Courier New" w:hAnsi="Courier New" w:cs="Courier New"/>
          <w:b/>
          <w:bCs/>
        </w:rPr>
        <w:t>not</w:t>
      </w:r>
      <w:r w:rsidR="00BD5CCF" w:rsidRPr="002B58A9">
        <w:rPr>
          <w:rFonts w:ascii="Courier New" w:hAnsi="Courier New" w:cs="Courier New"/>
          <w:b/>
          <w:bCs/>
        </w:rPr>
        <w:t xml:space="preserve"> waiverable</w:t>
      </w:r>
      <w:r w:rsidR="00FA1035" w:rsidRPr="002B58A9">
        <w:rPr>
          <w:rFonts w:ascii="Courier New" w:hAnsi="Courier New" w:cs="Courier New"/>
          <w:b/>
          <w:bCs/>
        </w:rPr>
        <w:t>)</w:t>
      </w:r>
      <w:r w:rsidR="00BD5CCF" w:rsidRPr="002B58A9">
        <w:rPr>
          <w:rFonts w:ascii="Courier New" w:hAnsi="Courier New" w:cs="Courier New"/>
          <w:b/>
          <w:bCs/>
        </w:rPr>
        <w:t>.</w:t>
      </w:r>
    </w:p>
    <w:p w:rsidR="0033535E" w:rsidRPr="002B58A9" w:rsidRDefault="0033535E">
      <w:pPr>
        <w:rPr>
          <w:rFonts w:ascii="Courier New" w:hAnsi="Courier New" w:cs="Courier New"/>
        </w:rPr>
      </w:pPr>
    </w:p>
    <w:p w:rsidR="00137108" w:rsidRDefault="000A282C">
      <w:pPr>
        <w:rPr>
          <w:rFonts w:ascii="Courier New" w:hAnsi="Courier New" w:cs="Courier New"/>
          <w:bCs/>
        </w:rPr>
      </w:pPr>
      <w:r w:rsidRPr="0084400A">
        <w:rPr>
          <w:rFonts w:ascii="Courier New" w:hAnsi="Courier New" w:cs="Courier New"/>
          <w:b/>
          <w:color w:val="FF0000"/>
        </w:rPr>
        <w:t>BLOCK</w:t>
      </w:r>
      <w:r w:rsidR="002D50F4" w:rsidRPr="0084400A">
        <w:rPr>
          <w:rFonts w:ascii="Courier New" w:hAnsi="Courier New" w:cs="Courier New"/>
          <w:b/>
          <w:bCs/>
          <w:color w:val="FF0000"/>
        </w:rPr>
        <w:t xml:space="preserve"> 22</w:t>
      </w:r>
      <w:r w:rsidR="002D50F4" w:rsidRPr="002B58A9">
        <w:rPr>
          <w:rFonts w:ascii="Courier New" w:hAnsi="Courier New" w:cs="Courier New"/>
          <w:b/>
          <w:bCs/>
        </w:rPr>
        <w:t xml:space="preserve"> -</w:t>
      </w:r>
      <w:r w:rsidR="002D50F4" w:rsidRPr="002B58A9">
        <w:rPr>
          <w:rFonts w:ascii="Courier New" w:hAnsi="Courier New" w:cs="Courier New"/>
          <w:bCs/>
        </w:rPr>
        <w:t xml:space="preserve"> Document any college and send copies of the transcripts.</w:t>
      </w:r>
      <w:r w:rsidR="0084400A">
        <w:rPr>
          <w:rFonts w:ascii="Courier New" w:hAnsi="Courier New" w:cs="Courier New"/>
          <w:bCs/>
        </w:rPr>
        <w:t xml:space="preserve"> </w:t>
      </w:r>
      <w:r w:rsidR="007F45BE">
        <w:rPr>
          <w:rFonts w:ascii="Courier New" w:hAnsi="Courier New" w:cs="Courier New"/>
          <w:bCs/>
        </w:rPr>
        <w:t xml:space="preserve"> </w:t>
      </w:r>
      <w:r w:rsidR="00FA1035" w:rsidRPr="002B58A9">
        <w:rPr>
          <w:rFonts w:ascii="Courier New" w:hAnsi="Courier New" w:cs="Courier New"/>
          <w:bCs/>
        </w:rPr>
        <w:t>Transcripts do not have to be ori</w:t>
      </w:r>
      <w:r w:rsidR="00137108" w:rsidRPr="002B58A9">
        <w:rPr>
          <w:rFonts w:ascii="Courier New" w:hAnsi="Courier New" w:cs="Courier New"/>
          <w:bCs/>
        </w:rPr>
        <w:t xml:space="preserve">ginal. </w:t>
      </w:r>
      <w:r w:rsidR="007F45BE">
        <w:rPr>
          <w:rFonts w:ascii="Courier New" w:hAnsi="Courier New" w:cs="Courier New"/>
          <w:bCs/>
        </w:rPr>
        <w:t xml:space="preserve"> </w:t>
      </w:r>
      <w:r w:rsidR="00137108" w:rsidRPr="002B58A9">
        <w:rPr>
          <w:rFonts w:ascii="Courier New" w:hAnsi="Courier New" w:cs="Courier New"/>
          <w:bCs/>
        </w:rPr>
        <w:t xml:space="preserve">Command “certified </w:t>
      </w:r>
      <w:r w:rsidR="00FA1035" w:rsidRPr="002B58A9">
        <w:rPr>
          <w:rFonts w:ascii="Courier New" w:hAnsi="Courier New" w:cs="Courier New"/>
          <w:bCs/>
        </w:rPr>
        <w:t>true copy”</w:t>
      </w:r>
      <w:r w:rsidR="002D50F4" w:rsidRPr="002B58A9">
        <w:rPr>
          <w:rFonts w:ascii="Courier New" w:hAnsi="Courier New" w:cs="Courier New"/>
          <w:bCs/>
        </w:rPr>
        <w:t xml:space="preserve"> </w:t>
      </w:r>
      <w:r w:rsidR="00137108" w:rsidRPr="002B58A9">
        <w:rPr>
          <w:rFonts w:ascii="Courier New" w:hAnsi="Courier New" w:cs="Courier New"/>
          <w:bCs/>
        </w:rPr>
        <w:t>is acceptable.</w:t>
      </w:r>
      <w:r w:rsidR="004B68F4">
        <w:rPr>
          <w:rFonts w:ascii="Courier New" w:hAnsi="Courier New" w:cs="Courier New"/>
          <w:bCs/>
        </w:rPr>
        <w:t xml:space="preserve"> </w:t>
      </w:r>
    </w:p>
    <w:p w:rsidR="004B68F4" w:rsidRPr="002B58A9" w:rsidRDefault="004B68F4">
      <w:pPr>
        <w:rPr>
          <w:rFonts w:ascii="Courier New" w:hAnsi="Courier New" w:cs="Courier New"/>
        </w:rPr>
      </w:pPr>
    </w:p>
    <w:p w:rsidR="004B68F4" w:rsidRDefault="00137108" w:rsidP="0084400A">
      <w:pPr>
        <w:rPr>
          <w:rFonts w:ascii="Courier New" w:hAnsi="Courier New" w:cs="Courier New"/>
          <w:bCs/>
        </w:rPr>
      </w:pPr>
      <w:r w:rsidRPr="0084400A">
        <w:rPr>
          <w:rFonts w:ascii="Courier New" w:hAnsi="Courier New" w:cs="Courier New"/>
          <w:b/>
          <w:color w:val="FF0000"/>
        </w:rPr>
        <w:t>BLOCK</w:t>
      </w:r>
      <w:r w:rsidRPr="0084400A">
        <w:rPr>
          <w:rFonts w:ascii="Courier New" w:hAnsi="Courier New" w:cs="Courier New"/>
          <w:b/>
          <w:bCs/>
          <w:color w:val="FF0000"/>
        </w:rPr>
        <w:t xml:space="preserve"> </w:t>
      </w:r>
      <w:r w:rsidR="00EC7592" w:rsidRPr="0084400A">
        <w:rPr>
          <w:rFonts w:ascii="Courier New" w:hAnsi="Courier New" w:cs="Courier New"/>
          <w:b/>
          <w:bCs/>
          <w:color w:val="FF0000"/>
        </w:rPr>
        <w:t>25</w:t>
      </w:r>
      <w:r w:rsidR="00EC7592" w:rsidRPr="002B58A9">
        <w:rPr>
          <w:rFonts w:ascii="Courier New" w:hAnsi="Courier New" w:cs="Courier New"/>
          <w:bCs/>
        </w:rPr>
        <w:t xml:space="preserve"> </w:t>
      </w:r>
      <w:r w:rsidR="00A9059A">
        <w:rPr>
          <w:rFonts w:ascii="Courier New" w:hAnsi="Courier New" w:cs="Courier New"/>
          <w:bCs/>
        </w:rPr>
        <w:t>–</w:t>
      </w:r>
      <w:r w:rsidRPr="002B58A9">
        <w:rPr>
          <w:rFonts w:ascii="Courier New" w:hAnsi="Courier New" w:cs="Courier New"/>
          <w:bCs/>
        </w:rPr>
        <w:t xml:space="preserve"> </w:t>
      </w:r>
      <w:r w:rsidR="00E32A09">
        <w:rPr>
          <w:rFonts w:ascii="Courier New" w:hAnsi="Courier New" w:cs="Courier New"/>
          <w:b/>
          <w:bCs/>
        </w:rPr>
        <w:t>J</w:t>
      </w:r>
      <w:r w:rsidR="00A9059A">
        <w:rPr>
          <w:rFonts w:ascii="Courier New" w:hAnsi="Courier New" w:cs="Courier New"/>
          <w:b/>
          <w:bCs/>
        </w:rPr>
        <w:t xml:space="preserve">oint </w:t>
      </w:r>
      <w:r w:rsidR="00E32A09">
        <w:rPr>
          <w:rFonts w:ascii="Courier New" w:hAnsi="Courier New" w:cs="Courier New"/>
          <w:b/>
          <w:bCs/>
        </w:rPr>
        <w:t>S</w:t>
      </w:r>
      <w:r w:rsidR="00A9059A">
        <w:rPr>
          <w:rFonts w:ascii="Courier New" w:hAnsi="Courier New" w:cs="Courier New"/>
          <w:b/>
          <w:bCs/>
        </w:rPr>
        <w:t xml:space="preserve">ervice </w:t>
      </w:r>
      <w:r w:rsidR="00E32A09">
        <w:rPr>
          <w:rFonts w:ascii="Courier New" w:hAnsi="Courier New" w:cs="Courier New"/>
          <w:b/>
          <w:bCs/>
        </w:rPr>
        <w:t>T</w:t>
      </w:r>
      <w:r w:rsidR="00A9059A">
        <w:rPr>
          <w:rFonts w:ascii="Courier New" w:hAnsi="Courier New" w:cs="Courier New"/>
          <w:b/>
          <w:bCs/>
        </w:rPr>
        <w:t>ranscript</w:t>
      </w:r>
      <w:r w:rsidR="00E32A09">
        <w:rPr>
          <w:rFonts w:ascii="Courier New" w:hAnsi="Courier New" w:cs="Courier New"/>
          <w:bCs/>
        </w:rPr>
        <w:t xml:space="preserve"> is not required</w:t>
      </w:r>
      <w:r w:rsidR="00B91C84" w:rsidRPr="002B58A9">
        <w:rPr>
          <w:rFonts w:ascii="Courier New" w:hAnsi="Courier New" w:cs="Courier New"/>
          <w:bCs/>
        </w:rPr>
        <w:t xml:space="preserve">. </w:t>
      </w:r>
    </w:p>
    <w:p w:rsidR="00814263" w:rsidRPr="002B58A9" w:rsidRDefault="00814263" w:rsidP="0084400A"/>
    <w:p w:rsidR="00BD5CCF" w:rsidRPr="0084400A" w:rsidRDefault="0084400A">
      <w:pPr>
        <w:pStyle w:val="Heading1"/>
        <w:rPr>
          <w:u w:val="none"/>
        </w:rPr>
      </w:pPr>
      <w:r w:rsidRPr="003560F1">
        <w:rPr>
          <w:color w:val="FF0000"/>
          <w:u w:val="none"/>
        </w:rPr>
        <w:t>P</w:t>
      </w:r>
      <w:r w:rsidR="004B68F4">
        <w:rPr>
          <w:color w:val="FF0000"/>
          <w:u w:val="none"/>
        </w:rPr>
        <w:t>AGE</w:t>
      </w:r>
      <w:r w:rsidRPr="003560F1">
        <w:rPr>
          <w:color w:val="FF0000"/>
          <w:u w:val="none"/>
        </w:rPr>
        <w:t xml:space="preserve"> 8 B</w:t>
      </w:r>
      <w:r w:rsidR="004B68F4">
        <w:rPr>
          <w:color w:val="FF0000"/>
          <w:u w:val="none"/>
        </w:rPr>
        <w:t>LOCK</w:t>
      </w:r>
      <w:r w:rsidRPr="003560F1">
        <w:rPr>
          <w:color w:val="FF0000"/>
          <w:u w:val="none"/>
        </w:rPr>
        <w:t xml:space="preserve"> 3</w:t>
      </w:r>
      <w:r w:rsidR="003560F1">
        <w:rPr>
          <w:u w:val="none"/>
        </w:rPr>
        <w:t xml:space="preserve"> </w:t>
      </w:r>
      <w:r w:rsidR="00E32A09">
        <w:rPr>
          <w:u w:val="none"/>
        </w:rPr>
        <w:t xml:space="preserve">- </w:t>
      </w:r>
      <w:r w:rsidR="00BD5CCF" w:rsidRPr="003560F1">
        <w:rPr>
          <w:b w:val="0"/>
          <w:u w:val="none"/>
        </w:rPr>
        <w:t>PERSONAL STATEMENT</w:t>
      </w:r>
      <w:r w:rsidR="001C273E" w:rsidRPr="003560F1">
        <w:rPr>
          <w:b w:val="0"/>
          <w:u w:val="none"/>
        </w:rPr>
        <w:t xml:space="preserve"> (</w:t>
      </w:r>
      <w:r w:rsidR="00B91C84" w:rsidRPr="003560F1">
        <w:rPr>
          <w:b w:val="0"/>
          <w:u w:val="none"/>
        </w:rPr>
        <w:t>Cont</w:t>
      </w:r>
      <w:r w:rsidR="00E32A09">
        <w:rPr>
          <w:b w:val="0"/>
          <w:u w:val="none"/>
        </w:rPr>
        <w:t>inued</w:t>
      </w:r>
      <w:r w:rsidR="00B91C84" w:rsidRPr="003560F1">
        <w:rPr>
          <w:b w:val="0"/>
          <w:u w:val="none"/>
        </w:rPr>
        <w:t>)</w:t>
      </w:r>
    </w:p>
    <w:p w:rsidR="00061F83" w:rsidRPr="0084400A" w:rsidRDefault="00061F83" w:rsidP="00061F83">
      <w:pPr>
        <w:rPr>
          <w:rFonts w:ascii="Courier New" w:hAnsi="Courier New" w:cs="Courier New"/>
        </w:rPr>
      </w:pPr>
    </w:p>
    <w:p w:rsidR="00C320FE" w:rsidRDefault="00C07BAC">
      <w:pPr>
        <w:rPr>
          <w:rFonts w:ascii="Courier New" w:hAnsi="Courier New" w:cs="Courier New"/>
          <w:b/>
          <w:bCs/>
        </w:rPr>
      </w:pPr>
      <w:r w:rsidRPr="002B58A9">
        <w:rPr>
          <w:rFonts w:ascii="Courier New" w:hAnsi="Courier New" w:cs="Courier New"/>
          <w:b/>
        </w:rPr>
        <w:t>*</w:t>
      </w:r>
      <w:r w:rsidR="00061F83" w:rsidRPr="002B58A9">
        <w:rPr>
          <w:rFonts w:ascii="Courier New" w:hAnsi="Courier New" w:cs="Courier New"/>
          <w:b/>
        </w:rPr>
        <w:t>W</w:t>
      </w:r>
      <w:r w:rsidR="004B68F4">
        <w:rPr>
          <w:rFonts w:ascii="Courier New" w:hAnsi="Courier New" w:cs="Courier New"/>
          <w:b/>
        </w:rPr>
        <w:t>aivers</w:t>
      </w:r>
      <w:r w:rsidR="003560F1">
        <w:rPr>
          <w:rFonts w:ascii="Courier New" w:hAnsi="Courier New" w:cs="Courier New"/>
        </w:rPr>
        <w:t xml:space="preserve"> - </w:t>
      </w:r>
      <w:r w:rsidR="00061F83" w:rsidRPr="002B58A9">
        <w:rPr>
          <w:rFonts w:ascii="Courier New" w:hAnsi="Courier New" w:cs="Courier New"/>
        </w:rPr>
        <w:t>List waivers you want the LDO/CWO Officer Community Man</w:t>
      </w:r>
      <w:r w:rsidR="00832E51">
        <w:rPr>
          <w:rFonts w:ascii="Courier New" w:hAnsi="Courier New" w:cs="Courier New"/>
        </w:rPr>
        <w:t>a</w:t>
      </w:r>
      <w:r w:rsidR="00061F83" w:rsidRPr="002B58A9">
        <w:rPr>
          <w:rFonts w:ascii="Courier New" w:hAnsi="Courier New" w:cs="Courier New"/>
        </w:rPr>
        <w:t>ger to review.</w:t>
      </w:r>
      <w:r w:rsidR="00061F83" w:rsidRPr="002B58A9">
        <w:rPr>
          <w:rFonts w:ascii="Courier New" w:hAnsi="Courier New" w:cs="Courier New"/>
          <w:b/>
          <w:bCs/>
        </w:rPr>
        <w:t xml:space="preserve"> </w:t>
      </w:r>
      <w:r w:rsidR="007F45BE">
        <w:rPr>
          <w:rFonts w:ascii="Courier New" w:hAnsi="Courier New" w:cs="Courier New"/>
          <w:b/>
          <w:bCs/>
        </w:rPr>
        <w:t xml:space="preserve"> </w:t>
      </w:r>
    </w:p>
    <w:p w:rsidR="00C320FE" w:rsidRDefault="00C320FE">
      <w:pPr>
        <w:rPr>
          <w:rFonts w:ascii="Courier New" w:hAnsi="Courier New" w:cs="Courier New"/>
          <w:b/>
          <w:bCs/>
        </w:rPr>
      </w:pPr>
    </w:p>
    <w:p w:rsidR="00C320FE" w:rsidRDefault="00C320FE">
      <w:pPr>
        <w:rPr>
          <w:rFonts w:ascii="Courier New" w:hAnsi="Courier New" w:cs="Courier New"/>
          <w:b/>
          <w:bCs/>
        </w:rPr>
      </w:pPr>
    </w:p>
    <w:p w:rsidR="00BD5CCF" w:rsidRPr="002B58A9" w:rsidRDefault="00061F83">
      <w:pPr>
        <w:rPr>
          <w:rFonts w:ascii="Courier New" w:hAnsi="Courier New" w:cs="Courier New"/>
          <w:b/>
          <w:bCs/>
          <w:u w:val="single"/>
        </w:rPr>
      </w:pPr>
      <w:r w:rsidRPr="002B58A9">
        <w:rPr>
          <w:rFonts w:ascii="Courier New" w:hAnsi="Courier New" w:cs="Courier New"/>
          <w:b/>
          <w:bCs/>
          <w:u w:val="single"/>
        </w:rPr>
        <w:t xml:space="preserve">The </w:t>
      </w:r>
      <w:r w:rsidR="00BD5CCF" w:rsidRPr="002B58A9">
        <w:rPr>
          <w:rFonts w:ascii="Courier New" w:hAnsi="Courier New" w:cs="Courier New"/>
          <w:b/>
          <w:bCs/>
          <w:u w:val="single"/>
        </w:rPr>
        <w:t>CO’s Recommendation</w:t>
      </w:r>
      <w:r w:rsidR="00DE11B8" w:rsidRPr="002B58A9">
        <w:rPr>
          <w:rFonts w:ascii="Courier New" w:hAnsi="Courier New" w:cs="Courier New"/>
          <w:b/>
          <w:bCs/>
          <w:u w:val="single"/>
        </w:rPr>
        <w:t xml:space="preserve"> </w:t>
      </w:r>
      <w:r w:rsidRPr="002B58A9">
        <w:rPr>
          <w:rFonts w:ascii="Courier New" w:hAnsi="Courier New" w:cs="Courier New"/>
          <w:b/>
          <w:bCs/>
          <w:u w:val="single"/>
        </w:rPr>
        <w:t>(</w:t>
      </w:r>
      <w:r w:rsidR="00DE11B8" w:rsidRPr="002B58A9">
        <w:rPr>
          <w:rFonts w:ascii="Courier New" w:hAnsi="Courier New" w:cs="Courier New"/>
          <w:b/>
          <w:bCs/>
          <w:u w:val="single"/>
        </w:rPr>
        <w:t>P</w:t>
      </w:r>
      <w:r w:rsidRPr="002B58A9">
        <w:rPr>
          <w:rFonts w:ascii="Courier New" w:hAnsi="Courier New" w:cs="Courier New"/>
          <w:b/>
          <w:bCs/>
          <w:u w:val="single"/>
        </w:rPr>
        <w:t>age</w:t>
      </w:r>
      <w:r w:rsidR="00DE11B8" w:rsidRPr="002B58A9">
        <w:rPr>
          <w:rFonts w:ascii="Courier New" w:hAnsi="Courier New" w:cs="Courier New"/>
          <w:b/>
          <w:bCs/>
          <w:u w:val="single"/>
        </w:rPr>
        <w:t xml:space="preserve"> 10</w:t>
      </w:r>
      <w:r w:rsidRPr="002B58A9">
        <w:rPr>
          <w:rFonts w:ascii="Courier New" w:hAnsi="Courier New" w:cs="Courier New"/>
          <w:b/>
          <w:bCs/>
          <w:u w:val="single"/>
        </w:rPr>
        <w:t>)</w:t>
      </w:r>
      <w:r w:rsidR="00BD5CCF" w:rsidRPr="002B58A9">
        <w:rPr>
          <w:rFonts w:ascii="Courier New" w:hAnsi="Courier New" w:cs="Courier New"/>
          <w:b/>
          <w:bCs/>
          <w:u w:val="single"/>
        </w:rPr>
        <w:t xml:space="preserve"> must directly address </w:t>
      </w:r>
      <w:r w:rsidR="003560F1">
        <w:rPr>
          <w:rFonts w:ascii="Courier New" w:hAnsi="Courier New" w:cs="Courier New"/>
          <w:b/>
          <w:bCs/>
          <w:u w:val="single"/>
        </w:rPr>
        <w:t>each</w:t>
      </w:r>
      <w:r w:rsidR="00BD5CCF" w:rsidRPr="002B58A9">
        <w:rPr>
          <w:rFonts w:ascii="Courier New" w:hAnsi="Courier New" w:cs="Courier New"/>
          <w:b/>
          <w:bCs/>
          <w:u w:val="single"/>
        </w:rPr>
        <w:t xml:space="preserve"> waiver request by </w:t>
      </w:r>
      <w:r w:rsidRPr="002B58A9">
        <w:rPr>
          <w:rFonts w:ascii="Courier New" w:hAnsi="Courier New" w:cs="Courier New"/>
          <w:b/>
          <w:bCs/>
          <w:u w:val="single"/>
        </w:rPr>
        <w:t>applicant</w:t>
      </w:r>
      <w:r w:rsidR="00BD5CCF" w:rsidRPr="002B58A9">
        <w:rPr>
          <w:rFonts w:ascii="Courier New" w:hAnsi="Courier New" w:cs="Courier New"/>
          <w:b/>
          <w:bCs/>
          <w:u w:val="single"/>
        </w:rPr>
        <w:t>.</w:t>
      </w:r>
    </w:p>
    <w:p w:rsidR="00C07BAC" w:rsidRPr="002B58A9" w:rsidRDefault="00C07BAC">
      <w:pPr>
        <w:rPr>
          <w:rFonts w:ascii="Courier New" w:hAnsi="Courier New" w:cs="Courier New"/>
          <w:b/>
          <w:bCs/>
          <w:u w:val="single"/>
        </w:rPr>
      </w:pPr>
    </w:p>
    <w:p w:rsidR="00C320FE" w:rsidRDefault="00C320FE">
      <w:pPr>
        <w:rPr>
          <w:rFonts w:ascii="Courier New" w:hAnsi="Courier New" w:cs="Courier New"/>
          <w:b/>
        </w:rPr>
      </w:pPr>
    </w:p>
    <w:p w:rsidR="00C320FE" w:rsidRDefault="00C320FE">
      <w:pPr>
        <w:rPr>
          <w:rFonts w:ascii="Courier New" w:hAnsi="Courier New" w:cs="Courier New"/>
          <w:b/>
        </w:rPr>
      </w:pPr>
    </w:p>
    <w:p w:rsidR="00C320FE" w:rsidRDefault="00C320FE">
      <w:pPr>
        <w:rPr>
          <w:rFonts w:ascii="Courier New" w:hAnsi="Courier New" w:cs="Courier New"/>
          <w:b/>
        </w:rPr>
      </w:pPr>
    </w:p>
    <w:p w:rsidR="00C320FE" w:rsidRDefault="00C320FE">
      <w:pPr>
        <w:rPr>
          <w:rFonts w:ascii="Courier New" w:hAnsi="Courier New" w:cs="Courier New"/>
          <w:b/>
        </w:rPr>
      </w:pPr>
    </w:p>
    <w:p w:rsidR="00E87165" w:rsidRDefault="00E87165">
      <w:pPr>
        <w:rPr>
          <w:rFonts w:ascii="Courier New" w:hAnsi="Courier New" w:cs="Courier New"/>
          <w:b/>
        </w:rPr>
      </w:pPr>
    </w:p>
    <w:p w:rsidR="00E87165" w:rsidRDefault="00E87165">
      <w:pPr>
        <w:rPr>
          <w:rFonts w:ascii="Courier New" w:hAnsi="Courier New" w:cs="Courier New"/>
          <w:b/>
        </w:rPr>
      </w:pPr>
    </w:p>
    <w:p w:rsidR="002904CA" w:rsidRPr="002B58A9" w:rsidRDefault="00C07BAC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  <w:b/>
        </w:rPr>
        <w:lastRenderedPageBreak/>
        <w:t>*</w:t>
      </w:r>
      <w:r w:rsidR="00061F83" w:rsidRPr="002B58A9">
        <w:rPr>
          <w:rFonts w:ascii="Courier New" w:hAnsi="Courier New" w:cs="Courier New"/>
          <w:b/>
        </w:rPr>
        <w:t>E</w:t>
      </w:r>
      <w:r w:rsidR="004B68F4">
        <w:rPr>
          <w:rFonts w:ascii="Courier New" w:hAnsi="Courier New" w:cs="Courier New"/>
          <w:b/>
        </w:rPr>
        <w:t>nclosures</w:t>
      </w:r>
      <w:r w:rsidR="003560F1">
        <w:rPr>
          <w:rFonts w:ascii="Courier New" w:hAnsi="Courier New" w:cs="Courier New"/>
          <w:b/>
        </w:rPr>
        <w:t xml:space="preserve"> - </w:t>
      </w:r>
      <w:r w:rsidR="003560F1">
        <w:rPr>
          <w:rFonts w:ascii="Courier New" w:hAnsi="Courier New" w:cs="Courier New"/>
        </w:rPr>
        <w:t>S</w:t>
      </w:r>
      <w:r w:rsidR="002904CA" w:rsidRPr="002B58A9">
        <w:rPr>
          <w:rFonts w:ascii="Courier New" w:hAnsi="Courier New" w:cs="Courier New"/>
        </w:rPr>
        <w:t xml:space="preserve">hould be included </w:t>
      </w:r>
      <w:r w:rsidR="003560F1">
        <w:rPr>
          <w:rFonts w:ascii="Courier New" w:hAnsi="Courier New" w:cs="Courier New"/>
        </w:rPr>
        <w:t xml:space="preserve">but </w:t>
      </w:r>
      <w:r w:rsidR="002904CA" w:rsidRPr="002B58A9">
        <w:rPr>
          <w:rFonts w:ascii="Courier New" w:hAnsi="Courier New" w:cs="Courier New"/>
        </w:rPr>
        <w:t>not limited to</w:t>
      </w:r>
      <w:r w:rsidR="003560F1">
        <w:rPr>
          <w:rFonts w:ascii="Courier New" w:hAnsi="Courier New" w:cs="Courier New"/>
        </w:rPr>
        <w:t>:</w:t>
      </w:r>
    </w:p>
    <w:p w:rsidR="00061F83" w:rsidRPr="002B58A9" w:rsidRDefault="00061F83">
      <w:pPr>
        <w:rPr>
          <w:rFonts w:ascii="Courier New" w:hAnsi="Courier New" w:cs="Courier New"/>
        </w:rPr>
      </w:pPr>
      <w:proofErr w:type="gramStart"/>
      <w:r w:rsidRPr="002B58A9">
        <w:rPr>
          <w:rFonts w:ascii="Courier New" w:hAnsi="Courier New" w:cs="Courier New"/>
        </w:rPr>
        <w:t>Interview Appraisal Sheets (</w:t>
      </w:r>
      <w:r w:rsidR="00D43047">
        <w:rPr>
          <w:rFonts w:ascii="Courier New" w:hAnsi="Courier New" w:cs="Courier New"/>
        </w:rPr>
        <w:t>min of 3</w:t>
      </w:r>
      <w:r w:rsidRPr="002B58A9">
        <w:rPr>
          <w:rFonts w:ascii="Courier New" w:hAnsi="Courier New" w:cs="Courier New"/>
        </w:rPr>
        <w:t>)</w:t>
      </w:r>
      <w:r w:rsidR="002904CA" w:rsidRPr="002B58A9">
        <w:rPr>
          <w:rFonts w:ascii="Courier New" w:hAnsi="Courier New" w:cs="Courier New"/>
        </w:rPr>
        <w:t xml:space="preserve">, </w:t>
      </w:r>
      <w:r w:rsidRPr="002B58A9">
        <w:rPr>
          <w:rFonts w:ascii="Courier New" w:hAnsi="Courier New" w:cs="Courier New"/>
        </w:rPr>
        <w:t>Jan</w:t>
      </w:r>
      <w:r w:rsidR="00E32A09">
        <w:rPr>
          <w:rFonts w:ascii="Courier New" w:hAnsi="Courier New" w:cs="Courier New"/>
        </w:rPr>
        <w:t>uary</w:t>
      </w:r>
      <w:r w:rsidRPr="002B58A9">
        <w:rPr>
          <w:rFonts w:ascii="Courier New" w:hAnsi="Courier New" w:cs="Courier New"/>
        </w:rPr>
        <w:t xml:space="preserve"> 201</w:t>
      </w:r>
      <w:r w:rsidR="00C32CAB">
        <w:rPr>
          <w:rFonts w:ascii="Courier New" w:hAnsi="Courier New" w:cs="Courier New"/>
        </w:rPr>
        <w:t>6</w:t>
      </w:r>
      <w:r w:rsidR="00D43047">
        <w:rPr>
          <w:rFonts w:ascii="Courier New" w:hAnsi="Courier New" w:cs="Courier New"/>
        </w:rPr>
        <w:t xml:space="preserve"> CPO</w:t>
      </w:r>
      <w:r w:rsidRPr="002B58A9">
        <w:rPr>
          <w:rFonts w:ascii="Courier New" w:hAnsi="Courier New" w:cs="Courier New"/>
        </w:rPr>
        <w:t xml:space="preserve"> </w:t>
      </w:r>
      <w:r w:rsidR="002904CA" w:rsidRPr="002B58A9">
        <w:rPr>
          <w:rFonts w:ascii="Courier New" w:hAnsi="Courier New" w:cs="Courier New"/>
        </w:rPr>
        <w:t>E</w:t>
      </w:r>
      <w:r w:rsidRPr="002B58A9">
        <w:rPr>
          <w:rFonts w:ascii="Courier New" w:hAnsi="Courier New" w:cs="Courier New"/>
        </w:rPr>
        <w:t>xam Profile Sheet (E-6 only)</w:t>
      </w:r>
      <w:r w:rsidR="002904CA" w:rsidRPr="002B58A9">
        <w:rPr>
          <w:rFonts w:ascii="Courier New" w:hAnsi="Courier New" w:cs="Courier New"/>
        </w:rPr>
        <w:t>, Color Vision Test (</w:t>
      </w:r>
      <w:r w:rsidR="00C07BAC" w:rsidRPr="002B58A9">
        <w:rPr>
          <w:rFonts w:ascii="Courier New" w:hAnsi="Courier New" w:cs="Courier New"/>
        </w:rPr>
        <w:t>PIP</w:t>
      </w:r>
      <w:r w:rsidR="002904CA" w:rsidRPr="002B58A9">
        <w:rPr>
          <w:rFonts w:ascii="Courier New" w:hAnsi="Courier New" w:cs="Courier New"/>
        </w:rPr>
        <w:t xml:space="preserve"> or FALANT) (if required),</w:t>
      </w:r>
      <w:r w:rsidRPr="002B58A9">
        <w:rPr>
          <w:rFonts w:ascii="Courier New" w:hAnsi="Courier New" w:cs="Courier New"/>
        </w:rPr>
        <w:t xml:space="preserve"> </w:t>
      </w:r>
      <w:r w:rsidR="00E32A09">
        <w:rPr>
          <w:rFonts w:ascii="Courier New" w:hAnsi="Courier New" w:cs="Courier New"/>
        </w:rPr>
        <w:t>p</w:t>
      </w:r>
      <w:r w:rsidR="002904CA" w:rsidRPr="002B58A9">
        <w:rPr>
          <w:rFonts w:ascii="Courier New" w:hAnsi="Courier New" w:cs="Courier New"/>
        </w:rPr>
        <w:t xml:space="preserve">roof of citizenship (if required), </w:t>
      </w:r>
      <w:r w:rsidR="00606B15" w:rsidRPr="002B58A9">
        <w:rPr>
          <w:rFonts w:ascii="Courier New" w:hAnsi="Courier New" w:cs="Courier New"/>
        </w:rPr>
        <w:t>m</w:t>
      </w:r>
      <w:r w:rsidRPr="002B58A9">
        <w:rPr>
          <w:rFonts w:ascii="Courier New" w:hAnsi="Courier New" w:cs="Courier New"/>
        </w:rPr>
        <w:t>issing personal awards</w:t>
      </w:r>
      <w:r w:rsidR="002904CA" w:rsidRPr="002B58A9">
        <w:rPr>
          <w:rFonts w:ascii="Courier New" w:hAnsi="Courier New" w:cs="Courier New"/>
        </w:rPr>
        <w:t xml:space="preserve"> (not documented in OMPF), </w:t>
      </w:r>
      <w:r w:rsidR="00606B15" w:rsidRPr="002B58A9">
        <w:rPr>
          <w:rFonts w:ascii="Courier New" w:hAnsi="Courier New" w:cs="Courier New"/>
        </w:rPr>
        <w:t>m</w:t>
      </w:r>
      <w:r w:rsidR="002904CA" w:rsidRPr="002B58A9">
        <w:rPr>
          <w:rFonts w:ascii="Courier New" w:hAnsi="Courier New" w:cs="Courier New"/>
        </w:rPr>
        <w:t xml:space="preserve">issing </w:t>
      </w:r>
      <w:proofErr w:type="spellStart"/>
      <w:r w:rsidR="002904CA" w:rsidRPr="002B58A9">
        <w:rPr>
          <w:rFonts w:ascii="Courier New" w:hAnsi="Courier New" w:cs="Courier New"/>
        </w:rPr>
        <w:t>evals</w:t>
      </w:r>
      <w:proofErr w:type="spellEnd"/>
      <w:r w:rsidR="002904CA" w:rsidRPr="002B58A9">
        <w:rPr>
          <w:rFonts w:ascii="Courier New" w:hAnsi="Courier New" w:cs="Courier New"/>
        </w:rPr>
        <w:t xml:space="preserve"> (not documented in OMPF), </w:t>
      </w:r>
      <w:r w:rsidR="003560F1">
        <w:rPr>
          <w:rFonts w:ascii="Courier New" w:hAnsi="Courier New" w:cs="Courier New"/>
        </w:rPr>
        <w:t xml:space="preserve">or </w:t>
      </w:r>
      <w:r w:rsidR="002904CA" w:rsidRPr="002B58A9">
        <w:rPr>
          <w:rFonts w:ascii="Courier New" w:hAnsi="Courier New" w:cs="Courier New"/>
        </w:rPr>
        <w:t>any additional information (i.e.</w:t>
      </w:r>
      <w:r w:rsidR="003560F1">
        <w:rPr>
          <w:rFonts w:ascii="Courier New" w:hAnsi="Courier New" w:cs="Courier New"/>
        </w:rPr>
        <w:t>,</w:t>
      </w:r>
      <w:r w:rsidR="002904CA" w:rsidRPr="002B58A9">
        <w:rPr>
          <w:rFonts w:ascii="Courier New" w:hAnsi="Courier New" w:cs="Courier New"/>
        </w:rPr>
        <w:t xml:space="preserve"> </w:t>
      </w:r>
      <w:r w:rsidR="003560F1">
        <w:rPr>
          <w:rFonts w:ascii="Courier New" w:hAnsi="Courier New" w:cs="Courier New"/>
        </w:rPr>
        <w:t xml:space="preserve">transcripts, </w:t>
      </w:r>
      <w:r w:rsidR="002904CA" w:rsidRPr="002B58A9">
        <w:rPr>
          <w:rFonts w:ascii="Courier New" w:hAnsi="Courier New" w:cs="Courier New"/>
        </w:rPr>
        <w:t>letter</w:t>
      </w:r>
      <w:r w:rsidR="00133730">
        <w:rPr>
          <w:rFonts w:ascii="Courier New" w:hAnsi="Courier New" w:cs="Courier New"/>
        </w:rPr>
        <w:t>s</w:t>
      </w:r>
      <w:r w:rsidR="003560F1">
        <w:rPr>
          <w:rFonts w:ascii="Courier New" w:hAnsi="Courier New" w:cs="Courier New"/>
        </w:rPr>
        <w:t xml:space="preserve"> of recommendation)</w:t>
      </w:r>
      <w:r w:rsidR="00606B15" w:rsidRPr="002B58A9">
        <w:rPr>
          <w:rFonts w:ascii="Courier New" w:hAnsi="Courier New" w:cs="Courier New"/>
        </w:rPr>
        <w:t>.</w:t>
      </w:r>
      <w:proofErr w:type="gramEnd"/>
      <w:r w:rsidR="002904CA" w:rsidRPr="002B58A9">
        <w:rPr>
          <w:rFonts w:ascii="Courier New" w:hAnsi="Courier New" w:cs="Courier New"/>
        </w:rPr>
        <w:t xml:space="preserve"> </w:t>
      </w:r>
    </w:p>
    <w:p w:rsidR="00A60372" w:rsidRPr="002B58A9" w:rsidRDefault="00A60372">
      <w:pPr>
        <w:rPr>
          <w:rFonts w:ascii="Courier New" w:hAnsi="Courier New" w:cs="Courier New"/>
        </w:rPr>
      </w:pPr>
    </w:p>
    <w:p w:rsidR="00E007CF" w:rsidRPr="002B58A9" w:rsidRDefault="00C07BAC" w:rsidP="00C16DEE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  <w:b/>
        </w:rPr>
        <w:t>*</w:t>
      </w:r>
      <w:r w:rsidR="004B68F4">
        <w:rPr>
          <w:rFonts w:ascii="Courier New" w:hAnsi="Courier New" w:cs="Courier New"/>
          <w:b/>
        </w:rPr>
        <w:t>Statement of Complete Naval Service</w:t>
      </w:r>
      <w:r w:rsidR="003560F1">
        <w:rPr>
          <w:rFonts w:ascii="Courier New" w:hAnsi="Courier New" w:cs="Courier New"/>
          <w:b/>
        </w:rPr>
        <w:t xml:space="preserve"> - </w:t>
      </w:r>
      <w:r w:rsidR="00B67BA4" w:rsidRPr="002B58A9">
        <w:rPr>
          <w:rFonts w:ascii="Courier New" w:hAnsi="Courier New" w:cs="Courier New"/>
        </w:rPr>
        <w:t>Should be a line by line accounting for each enlistment</w:t>
      </w:r>
      <w:r w:rsidR="004B68F4">
        <w:rPr>
          <w:rFonts w:ascii="Courier New" w:hAnsi="Courier New" w:cs="Courier New"/>
        </w:rPr>
        <w:t>,</w:t>
      </w:r>
      <w:r w:rsidR="00B67BA4" w:rsidRPr="002B58A9">
        <w:rPr>
          <w:rFonts w:ascii="Courier New" w:hAnsi="Courier New" w:cs="Courier New"/>
        </w:rPr>
        <w:t xml:space="preserve"> with the current enlistment discharge date of </w:t>
      </w:r>
      <w:r w:rsidR="00F81F07" w:rsidRPr="004B68F4">
        <w:rPr>
          <w:rFonts w:ascii="Courier New" w:hAnsi="Courier New" w:cs="Courier New"/>
          <w:b/>
          <w:u w:val="single"/>
        </w:rPr>
        <w:t>1 OCTOBER 201</w:t>
      </w:r>
      <w:r w:rsidR="00C32CAB">
        <w:rPr>
          <w:rFonts w:ascii="Courier New" w:hAnsi="Courier New" w:cs="Courier New"/>
          <w:b/>
          <w:u w:val="single"/>
        </w:rPr>
        <w:t>7</w:t>
      </w:r>
      <w:r w:rsidR="00B67BA4" w:rsidRPr="002B58A9">
        <w:rPr>
          <w:rFonts w:ascii="Courier New" w:hAnsi="Courier New" w:cs="Courier New"/>
        </w:rPr>
        <w:t xml:space="preserve"> to compute total service</w:t>
      </w:r>
      <w:r w:rsidR="00BD5CCF" w:rsidRPr="002B58A9">
        <w:rPr>
          <w:rFonts w:ascii="Courier New" w:hAnsi="Courier New" w:cs="Courier New"/>
        </w:rPr>
        <w:t>.</w:t>
      </w:r>
    </w:p>
    <w:p w:rsidR="006F1DE2" w:rsidRPr="002B58A9" w:rsidRDefault="006F1DE2" w:rsidP="00C16DEE">
      <w:pPr>
        <w:rPr>
          <w:rFonts w:ascii="Courier New" w:hAnsi="Courier New" w:cs="Courier New"/>
        </w:rPr>
      </w:pPr>
    </w:p>
    <w:p w:rsidR="00BD5CCF" w:rsidRPr="002B58A9" w:rsidRDefault="00BD5CCF">
      <w:pPr>
        <w:rPr>
          <w:rFonts w:ascii="Courier New" w:hAnsi="Courier New" w:cs="Courier New"/>
          <w:bCs/>
        </w:rPr>
      </w:pPr>
      <w:r w:rsidRPr="002B58A9">
        <w:rPr>
          <w:rFonts w:ascii="Courier New" w:hAnsi="Courier New" w:cs="Courier New"/>
        </w:rPr>
        <w:t>Only Active Duty time may be counted</w:t>
      </w:r>
      <w:r w:rsidR="001C273E" w:rsidRPr="002B58A9">
        <w:rPr>
          <w:rFonts w:ascii="Courier New" w:hAnsi="Courier New" w:cs="Courier New"/>
        </w:rPr>
        <w:t xml:space="preserve"> for Active Duty Applicants</w:t>
      </w:r>
      <w:r w:rsidRPr="002B58A9">
        <w:rPr>
          <w:rFonts w:ascii="Courier New" w:hAnsi="Courier New" w:cs="Courier New"/>
        </w:rPr>
        <w:t xml:space="preserve">.  </w:t>
      </w:r>
      <w:r w:rsidRPr="002B58A9">
        <w:rPr>
          <w:rFonts w:ascii="Courier New" w:hAnsi="Courier New" w:cs="Courier New"/>
          <w:b/>
          <w:bCs/>
        </w:rPr>
        <w:t>Drilling reservist</w:t>
      </w:r>
      <w:r w:rsidR="006972D2" w:rsidRPr="002B58A9">
        <w:rPr>
          <w:rFonts w:ascii="Courier New" w:hAnsi="Courier New" w:cs="Courier New"/>
          <w:b/>
          <w:bCs/>
        </w:rPr>
        <w:t xml:space="preserve"> or Delayed Entry Program (DEP)</w:t>
      </w:r>
      <w:r w:rsidRPr="002B58A9">
        <w:rPr>
          <w:rFonts w:ascii="Courier New" w:hAnsi="Courier New" w:cs="Courier New"/>
          <w:b/>
          <w:bCs/>
        </w:rPr>
        <w:t xml:space="preserve"> time does not count</w:t>
      </w:r>
      <w:r w:rsidR="004B737F" w:rsidRPr="002B58A9">
        <w:rPr>
          <w:rFonts w:ascii="Courier New" w:hAnsi="Courier New" w:cs="Courier New"/>
          <w:b/>
          <w:bCs/>
        </w:rPr>
        <w:t xml:space="preserve"> under the Active Duty Column</w:t>
      </w:r>
      <w:r w:rsidR="006972D2" w:rsidRPr="002B58A9">
        <w:rPr>
          <w:rFonts w:ascii="Courier New" w:hAnsi="Courier New" w:cs="Courier New"/>
          <w:b/>
          <w:bCs/>
        </w:rPr>
        <w:t>,</w:t>
      </w:r>
      <w:r w:rsidR="006972D2" w:rsidRPr="002B58A9">
        <w:rPr>
          <w:rFonts w:ascii="Courier New" w:hAnsi="Courier New" w:cs="Courier New"/>
          <w:bCs/>
        </w:rPr>
        <w:t xml:space="preserve"> but should be listed under the Inactive Duty Column to provide continuity</w:t>
      </w:r>
      <w:r w:rsidR="00B67BA4" w:rsidRPr="002B58A9">
        <w:rPr>
          <w:rFonts w:ascii="Courier New" w:hAnsi="Courier New" w:cs="Courier New"/>
          <w:bCs/>
        </w:rPr>
        <w:t>.</w:t>
      </w:r>
    </w:p>
    <w:p w:rsidR="00B269FC" w:rsidRPr="002B58A9" w:rsidRDefault="00B269FC">
      <w:pPr>
        <w:rPr>
          <w:rFonts w:ascii="Courier New" w:hAnsi="Courier New" w:cs="Courier New"/>
          <w:b/>
          <w:bCs/>
          <w:u w:val="single"/>
        </w:rPr>
      </w:pPr>
    </w:p>
    <w:p w:rsidR="00B67BA4" w:rsidRPr="002B58A9" w:rsidRDefault="00C07BAC">
      <w:pPr>
        <w:rPr>
          <w:rFonts w:ascii="Courier New" w:hAnsi="Courier New" w:cs="Courier New"/>
          <w:bCs/>
        </w:rPr>
      </w:pPr>
      <w:r w:rsidRPr="004B68F4">
        <w:rPr>
          <w:rFonts w:ascii="Courier New" w:hAnsi="Courier New" w:cs="Courier New"/>
          <w:b/>
          <w:bCs/>
          <w:color w:val="FF0000"/>
        </w:rPr>
        <w:t>ADDITIONAL GUIDANCE</w:t>
      </w:r>
      <w:r w:rsidRPr="004B68F4">
        <w:rPr>
          <w:rFonts w:ascii="Courier New" w:hAnsi="Courier New" w:cs="Courier New"/>
          <w:bCs/>
          <w:color w:val="FF0000"/>
        </w:rPr>
        <w:t>:</w:t>
      </w:r>
      <w:r w:rsidRPr="002B58A9">
        <w:rPr>
          <w:rFonts w:ascii="Courier New" w:hAnsi="Courier New" w:cs="Courier New"/>
          <w:bCs/>
        </w:rPr>
        <w:t xml:space="preserve"> </w:t>
      </w:r>
    </w:p>
    <w:p w:rsidR="00B67BA4" w:rsidRPr="002B58A9" w:rsidRDefault="00B67BA4">
      <w:pPr>
        <w:rPr>
          <w:rFonts w:ascii="Courier New" w:hAnsi="Courier New" w:cs="Courier New"/>
          <w:bCs/>
        </w:rPr>
      </w:pPr>
    </w:p>
    <w:p w:rsidR="00B67BA4" w:rsidRPr="002B58A9" w:rsidRDefault="004B68F4" w:rsidP="00B67BA4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*</w:t>
      </w:r>
      <w:r w:rsidR="00B67BA4" w:rsidRPr="002B58A9">
        <w:rPr>
          <w:rFonts w:ascii="Courier New" w:hAnsi="Courier New" w:cs="Courier New"/>
          <w:b/>
        </w:rPr>
        <w:t>All E-6 Applicants</w:t>
      </w:r>
      <w:r w:rsidR="007F45BE">
        <w:rPr>
          <w:rFonts w:ascii="Courier New" w:hAnsi="Courier New" w:cs="Courier New"/>
          <w:b/>
        </w:rPr>
        <w:t xml:space="preserve"> </w:t>
      </w:r>
      <w:r w:rsidR="00B67BA4" w:rsidRPr="002B58A9">
        <w:rPr>
          <w:rFonts w:ascii="Courier New" w:hAnsi="Courier New" w:cs="Courier New"/>
          <w:b/>
        </w:rPr>
        <w:t>-</w:t>
      </w:r>
      <w:r w:rsidR="00B67BA4" w:rsidRPr="002B58A9">
        <w:rPr>
          <w:rFonts w:ascii="Courier New" w:hAnsi="Courier New" w:cs="Courier New"/>
        </w:rPr>
        <w:t xml:space="preserve"> You </w:t>
      </w:r>
      <w:r w:rsidR="00B67BA4" w:rsidRPr="002B58A9">
        <w:rPr>
          <w:rFonts w:ascii="Courier New" w:hAnsi="Courier New" w:cs="Courier New"/>
          <w:b/>
          <w:bCs/>
        </w:rPr>
        <w:t>MUST</w:t>
      </w:r>
      <w:r w:rsidR="00B67BA4" w:rsidRPr="002B58A9">
        <w:rPr>
          <w:rFonts w:ascii="Courier New" w:hAnsi="Courier New" w:cs="Courier New"/>
        </w:rPr>
        <w:t xml:space="preserve"> have taken the Jan 201</w:t>
      </w:r>
      <w:r w:rsidR="00C32CAB">
        <w:rPr>
          <w:rFonts w:ascii="Courier New" w:hAnsi="Courier New" w:cs="Courier New"/>
        </w:rPr>
        <w:t>6</w:t>
      </w:r>
      <w:r w:rsidR="00B67BA4" w:rsidRPr="002B58A9">
        <w:rPr>
          <w:rFonts w:ascii="Courier New" w:hAnsi="Courier New" w:cs="Courier New"/>
        </w:rPr>
        <w:t xml:space="preserve"> CPO Exam and deemed board eligible (or show SEL BD Eligible, LDO SEL BD Eligible). </w:t>
      </w:r>
      <w:r w:rsidR="007F45BE">
        <w:rPr>
          <w:rFonts w:ascii="Courier New" w:hAnsi="Courier New" w:cs="Courier New"/>
        </w:rPr>
        <w:t xml:space="preserve"> </w:t>
      </w:r>
      <w:r w:rsidR="00B67BA4" w:rsidRPr="002B58A9">
        <w:rPr>
          <w:rFonts w:ascii="Courier New" w:hAnsi="Courier New" w:cs="Courier New"/>
        </w:rPr>
        <w:t xml:space="preserve">Send a copy of the Exam Profile Sheet with application. </w:t>
      </w:r>
      <w:r w:rsidR="007F45BE">
        <w:rPr>
          <w:rFonts w:ascii="Courier New" w:hAnsi="Courier New" w:cs="Courier New"/>
        </w:rPr>
        <w:t xml:space="preserve"> </w:t>
      </w:r>
      <w:r w:rsidR="00B67BA4" w:rsidRPr="002B58A9">
        <w:rPr>
          <w:rFonts w:ascii="Courier New" w:hAnsi="Courier New" w:cs="Courier New"/>
          <w:b/>
          <w:bCs/>
        </w:rPr>
        <w:t>Failure to do so will render you ineligible</w:t>
      </w:r>
      <w:r w:rsidR="00B67BA4" w:rsidRPr="002B58A9">
        <w:rPr>
          <w:rFonts w:ascii="Courier New" w:hAnsi="Courier New" w:cs="Courier New"/>
        </w:rPr>
        <w:t>.</w:t>
      </w:r>
    </w:p>
    <w:p w:rsidR="00B67BA4" w:rsidRPr="002B58A9" w:rsidRDefault="00B67BA4" w:rsidP="00B67BA4">
      <w:pPr>
        <w:rPr>
          <w:rFonts w:ascii="Courier New" w:hAnsi="Courier New" w:cs="Courier New"/>
        </w:rPr>
      </w:pPr>
    </w:p>
    <w:p w:rsidR="00C07BAC" w:rsidRPr="002B58A9" w:rsidRDefault="00B67BA4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</w:rPr>
        <w:t xml:space="preserve">If you were exempt from the exam by NAVADMIN 336/07 (Iraq, Afghanistan, or The Horn of Africa) you must enclose an Exam Profile Sheet issued by NEAS. </w:t>
      </w:r>
      <w:r w:rsidR="00826CDA">
        <w:rPr>
          <w:rFonts w:ascii="Courier New" w:hAnsi="Courier New" w:cs="Courier New"/>
        </w:rPr>
        <w:t xml:space="preserve"> </w:t>
      </w:r>
      <w:r w:rsidRPr="002B58A9">
        <w:rPr>
          <w:rFonts w:ascii="Courier New" w:hAnsi="Courier New" w:cs="Courier New"/>
        </w:rPr>
        <w:t xml:space="preserve">CO’s </w:t>
      </w:r>
      <w:r w:rsidR="004B68F4">
        <w:rPr>
          <w:rFonts w:ascii="Courier New" w:hAnsi="Courier New" w:cs="Courier New"/>
        </w:rPr>
        <w:t>R</w:t>
      </w:r>
      <w:r w:rsidRPr="002B58A9">
        <w:rPr>
          <w:rFonts w:ascii="Courier New" w:hAnsi="Courier New" w:cs="Courier New"/>
        </w:rPr>
        <w:t>ecommendation</w:t>
      </w:r>
      <w:r w:rsidR="004B68F4">
        <w:rPr>
          <w:rFonts w:ascii="Courier New" w:hAnsi="Courier New" w:cs="Courier New"/>
        </w:rPr>
        <w:t xml:space="preserve"> (Page 10)</w:t>
      </w:r>
      <w:r w:rsidRPr="002B58A9">
        <w:rPr>
          <w:rFonts w:ascii="Courier New" w:hAnsi="Courier New" w:cs="Courier New"/>
        </w:rPr>
        <w:t xml:space="preserve"> must include validation</w:t>
      </w:r>
      <w:r w:rsidR="004B68F4">
        <w:rPr>
          <w:rFonts w:ascii="Courier New" w:hAnsi="Courier New" w:cs="Courier New"/>
        </w:rPr>
        <w:t>.</w:t>
      </w:r>
    </w:p>
    <w:p w:rsidR="00097344" w:rsidRPr="002B58A9" w:rsidRDefault="00097344" w:rsidP="00C16DEE">
      <w:pPr>
        <w:rPr>
          <w:rFonts w:ascii="Courier New" w:hAnsi="Courier New" w:cs="Courier New"/>
        </w:rPr>
      </w:pPr>
    </w:p>
    <w:p w:rsidR="0058681B" w:rsidRPr="002B58A9" w:rsidRDefault="00C610FE" w:rsidP="0058681B">
      <w:pPr>
        <w:rPr>
          <w:rFonts w:ascii="Courier New" w:hAnsi="Courier New" w:cs="Courier New"/>
        </w:rPr>
      </w:pPr>
      <w:r w:rsidRPr="00C610FE">
        <w:rPr>
          <w:rFonts w:ascii="Courier New" w:hAnsi="Courier New" w:cs="Courier New"/>
          <w:b/>
        </w:rPr>
        <w:t>*</w:t>
      </w:r>
      <w:r w:rsidR="00B24A5D" w:rsidRPr="00C610FE">
        <w:rPr>
          <w:rFonts w:ascii="Courier New" w:hAnsi="Courier New" w:cs="Courier New"/>
          <w:b/>
        </w:rPr>
        <w:t>Eval</w:t>
      </w:r>
      <w:r w:rsidR="00097344" w:rsidRPr="00C610FE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- </w:t>
      </w:r>
      <w:r w:rsidR="0058681B" w:rsidRPr="002B58A9">
        <w:rPr>
          <w:rFonts w:ascii="Courier New" w:hAnsi="Courier New" w:cs="Courier New"/>
        </w:rPr>
        <w:t>All</w:t>
      </w:r>
      <w:r w:rsidR="00097344" w:rsidRPr="002B58A9">
        <w:rPr>
          <w:rFonts w:ascii="Courier New" w:hAnsi="Courier New" w:cs="Courier New"/>
        </w:rPr>
        <w:t xml:space="preserve"> </w:t>
      </w:r>
      <w:r w:rsidR="00790C98" w:rsidRPr="002B58A9">
        <w:rPr>
          <w:rFonts w:ascii="Courier New" w:hAnsi="Courier New" w:cs="Courier New"/>
        </w:rPr>
        <w:t xml:space="preserve">applicants </w:t>
      </w:r>
      <w:r w:rsidR="00EC7692" w:rsidRPr="002B58A9">
        <w:rPr>
          <w:rFonts w:ascii="Courier New" w:hAnsi="Courier New" w:cs="Courier New"/>
        </w:rPr>
        <w:t xml:space="preserve">should ensure that </w:t>
      </w:r>
      <w:r w:rsidR="008E1DCD" w:rsidRPr="002B58A9">
        <w:rPr>
          <w:rFonts w:ascii="Courier New" w:hAnsi="Courier New" w:cs="Courier New"/>
        </w:rPr>
        <w:t>their</w:t>
      </w:r>
      <w:r w:rsidR="00EC7692" w:rsidRPr="002B58A9">
        <w:rPr>
          <w:rFonts w:ascii="Courier New" w:hAnsi="Courier New" w:cs="Courier New"/>
        </w:rPr>
        <w:t xml:space="preserve"> last</w:t>
      </w:r>
      <w:r w:rsidR="008E1DCD" w:rsidRPr="002B58A9">
        <w:rPr>
          <w:rFonts w:ascii="Courier New" w:hAnsi="Courier New" w:cs="Courier New"/>
        </w:rPr>
        <w:t xml:space="preserve"> periodic</w:t>
      </w:r>
      <w:r w:rsidR="00097344" w:rsidRPr="002B58A9">
        <w:rPr>
          <w:rFonts w:ascii="Courier New" w:hAnsi="Courier New" w:cs="Courier New"/>
        </w:rPr>
        <w:t xml:space="preserve"> Eval </w:t>
      </w:r>
      <w:r w:rsidR="00EC7692" w:rsidRPr="002B58A9">
        <w:rPr>
          <w:rFonts w:ascii="Courier New" w:hAnsi="Courier New" w:cs="Courier New"/>
        </w:rPr>
        <w:t>is in their OMPF</w:t>
      </w:r>
      <w:r w:rsidR="00E32A09">
        <w:rPr>
          <w:rFonts w:ascii="Courier New" w:hAnsi="Courier New" w:cs="Courier New"/>
        </w:rPr>
        <w:t>;</w:t>
      </w:r>
      <w:r w:rsidR="00EC7692" w:rsidRPr="002B58A9">
        <w:rPr>
          <w:rFonts w:ascii="Courier New" w:hAnsi="Courier New" w:cs="Courier New"/>
        </w:rPr>
        <w:t xml:space="preserve"> if not</w:t>
      </w:r>
      <w:r w:rsidR="00E32A09">
        <w:rPr>
          <w:rFonts w:ascii="Courier New" w:hAnsi="Courier New" w:cs="Courier New"/>
        </w:rPr>
        <w:t>,</w:t>
      </w:r>
      <w:r w:rsidR="00EC7692" w:rsidRPr="002B58A9">
        <w:rPr>
          <w:rFonts w:ascii="Courier New" w:hAnsi="Courier New" w:cs="Courier New"/>
        </w:rPr>
        <w:t xml:space="preserve"> submit with application or submit by addendum </w:t>
      </w:r>
      <w:r w:rsidR="0058681B" w:rsidRPr="002B58A9">
        <w:rPr>
          <w:rFonts w:ascii="Courier New" w:hAnsi="Courier New" w:cs="Courier New"/>
        </w:rPr>
        <w:t xml:space="preserve">via Customer Service Center (See Mailing Instructions).  </w:t>
      </w:r>
    </w:p>
    <w:p w:rsidR="00EC7692" w:rsidRPr="002B58A9" w:rsidRDefault="00EC7692" w:rsidP="00C16DEE">
      <w:pPr>
        <w:rPr>
          <w:rFonts w:ascii="Courier New" w:hAnsi="Courier New" w:cs="Courier New"/>
        </w:rPr>
      </w:pPr>
    </w:p>
    <w:p w:rsidR="00B269FC" w:rsidRPr="002B58A9" w:rsidRDefault="00EC7692" w:rsidP="00C16DEE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</w:rPr>
        <w:t>All E-6s will have at least one addendum</w:t>
      </w:r>
      <w:r w:rsidR="0058681B" w:rsidRPr="002B58A9">
        <w:rPr>
          <w:rFonts w:ascii="Courier New" w:hAnsi="Courier New" w:cs="Courier New"/>
        </w:rPr>
        <w:t xml:space="preserve"> for </w:t>
      </w:r>
      <w:r w:rsidRPr="002B58A9">
        <w:rPr>
          <w:rFonts w:ascii="Courier New" w:hAnsi="Courier New" w:cs="Courier New"/>
        </w:rPr>
        <w:t xml:space="preserve">their </w:t>
      </w:r>
      <w:r w:rsidR="00832E51">
        <w:rPr>
          <w:rFonts w:ascii="Courier New" w:hAnsi="Courier New" w:cs="Courier New"/>
        </w:rPr>
        <w:t>November</w:t>
      </w:r>
      <w:r w:rsidR="0058681B" w:rsidRPr="002B58A9">
        <w:rPr>
          <w:rFonts w:ascii="Courier New" w:hAnsi="Courier New" w:cs="Courier New"/>
        </w:rPr>
        <w:t xml:space="preserve"> 201</w:t>
      </w:r>
      <w:r w:rsidR="00C32CAB">
        <w:rPr>
          <w:rFonts w:ascii="Courier New" w:hAnsi="Courier New" w:cs="Courier New"/>
        </w:rPr>
        <w:t>6</w:t>
      </w:r>
      <w:r w:rsidR="00823054">
        <w:rPr>
          <w:rFonts w:ascii="Courier New" w:hAnsi="Courier New" w:cs="Courier New"/>
        </w:rPr>
        <w:t xml:space="preserve"> </w:t>
      </w:r>
      <w:r w:rsidR="00832E51">
        <w:rPr>
          <w:rFonts w:ascii="Courier New" w:hAnsi="Courier New" w:cs="Courier New"/>
        </w:rPr>
        <w:t>P</w:t>
      </w:r>
      <w:r w:rsidRPr="002B58A9">
        <w:rPr>
          <w:rFonts w:ascii="Courier New" w:hAnsi="Courier New" w:cs="Courier New"/>
        </w:rPr>
        <w:t xml:space="preserve">eriodic </w:t>
      </w:r>
      <w:proofErr w:type="spellStart"/>
      <w:r w:rsidRPr="002B58A9">
        <w:rPr>
          <w:rFonts w:ascii="Courier New" w:hAnsi="Courier New" w:cs="Courier New"/>
        </w:rPr>
        <w:t>Eval</w:t>
      </w:r>
      <w:proofErr w:type="spellEnd"/>
      <w:r w:rsidR="0058681B" w:rsidRPr="002B58A9">
        <w:rPr>
          <w:rFonts w:ascii="Courier New" w:hAnsi="Courier New" w:cs="Courier New"/>
        </w:rPr>
        <w:t>.</w:t>
      </w:r>
    </w:p>
    <w:p w:rsidR="00B269FC" w:rsidRPr="002B58A9" w:rsidRDefault="00B269FC" w:rsidP="00B269FC">
      <w:pPr>
        <w:rPr>
          <w:rFonts w:ascii="Courier New" w:hAnsi="Courier New" w:cs="Courier New"/>
          <w:b/>
        </w:rPr>
      </w:pPr>
    </w:p>
    <w:p w:rsidR="00B269FC" w:rsidRPr="002B58A9" w:rsidRDefault="00C610FE" w:rsidP="00B269FC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*</w:t>
      </w:r>
      <w:r w:rsidR="00B269FC" w:rsidRPr="002B58A9">
        <w:rPr>
          <w:rFonts w:ascii="Courier New" w:hAnsi="Courier New" w:cs="Courier New"/>
          <w:b/>
        </w:rPr>
        <w:t>Color Vision Test</w:t>
      </w:r>
      <w:r w:rsidR="00B269FC" w:rsidRPr="002B58A9">
        <w:rPr>
          <w:rFonts w:ascii="Courier New" w:hAnsi="Courier New" w:cs="Courier New"/>
        </w:rPr>
        <w:t xml:space="preserve"> </w:t>
      </w:r>
      <w:r w:rsidR="00B269FC" w:rsidRPr="002B58A9">
        <w:rPr>
          <w:rFonts w:ascii="Courier New" w:hAnsi="Courier New" w:cs="Courier New"/>
          <w:b/>
        </w:rPr>
        <w:t>(CVT)</w:t>
      </w:r>
      <w:r w:rsidR="00E32A09">
        <w:rPr>
          <w:rFonts w:ascii="Courier New" w:hAnsi="Courier New" w:cs="Courier New"/>
          <w:b/>
        </w:rPr>
        <w:t xml:space="preserve"> </w:t>
      </w:r>
      <w:r w:rsidR="00B269FC" w:rsidRPr="002B58A9">
        <w:rPr>
          <w:rFonts w:ascii="Courier New" w:hAnsi="Courier New" w:cs="Courier New"/>
          <w:b/>
        </w:rPr>
        <w:t xml:space="preserve">- </w:t>
      </w:r>
      <w:r w:rsidR="00B269FC" w:rsidRPr="002B58A9">
        <w:rPr>
          <w:rFonts w:ascii="Courier New" w:hAnsi="Courier New" w:cs="Courier New"/>
        </w:rPr>
        <w:t>Required for both 1</w:t>
      </w:r>
      <w:r w:rsidR="00B269FC" w:rsidRPr="002B58A9">
        <w:rPr>
          <w:rFonts w:ascii="Courier New" w:hAnsi="Courier New" w:cs="Courier New"/>
          <w:vertAlign w:val="superscript"/>
        </w:rPr>
        <w:t>st</w:t>
      </w:r>
      <w:r w:rsidR="00B269FC" w:rsidRPr="002B58A9">
        <w:rPr>
          <w:rFonts w:ascii="Courier New" w:hAnsi="Courier New" w:cs="Courier New"/>
        </w:rPr>
        <w:t xml:space="preserve"> and 2</w:t>
      </w:r>
      <w:r w:rsidR="00B269FC" w:rsidRPr="002B58A9">
        <w:rPr>
          <w:rFonts w:ascii="Courier New" w:hAnsi="Courier New" w:cs="Courier New"/>
          <w:vertAlign w:val="superscript"/>
        </w:rPr>
        <w:t>nd</w:t>
      </w:r>
      <w:r w:rsidR="00B269FC" w:rsidRPr="002B58A9">
        <w:rPr>
          <w:rFonts w:ascii="Courier New" w:hAnsi="Courier New" w:cs="Courier New"/>
        </w:rPr>
        <w:t xml:space="preserve"> choice designators: </w:t>
      </w:r>
    </w:p>
    <w:p w:rsidR="00B269FC" w:rsidRPr="002B58A9" w:rsidRDefault="00B269FC" w:rsidP="00B269FC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</w:rPr>
        <w:t>611X/711X, 612X/712X, 715X, 616X/716X, 717X, 626X/726X, 629X, 636X/736X, 639X, 6</w:t>
      </w:r>
      <w:r w:rsidR="00C32CAB">
        <w:rPr>
          <w:rFonts w:ascii="Courier New" w:hAnsi="Courier New" w:cs="Courier New"/>
        </w:rPr>
        <w:t>2</w:t>
      </w:r>
      <w:r w:rsidRPr="002B58A9">
        <w:rPr>
          <w:rFonts w:ascii="Courier New" w:hAnsi="Courier New" w:cs="Courier New"/>
        </w:rPr>
        <w:t>0X, 648X</w:t>
      </w:r>
    </w:p>
    <w:p w:rsidR="00B269FC" w:rsidRPr="002B58A9" w:rsidRDefault="00B269FC" w:rsidP="00B269FC">
      <w:pPr>
        <w:rPr>
          <w:rFonts w:ascii="Courier New" w:hAnsi="Courier New" w:cs="Courier New"/>
        </w:rPr>
      </w:pPr>
    </w:p>
    <w:p w:rsidR="00B269FC" w:rsidRPr="002B58A9" w:rsidRDefault="00B269FC" w:rsidP="00B269FC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</w:rPr>
        <w:t xml:space="preserve">PIP, FALANT or civilian Ishihara are acceptable medical documentation (recommend highlight the appropriate section on full exams), or a memo from your medical department documenting such CVT.  </w:t>
      </w:r>
      <w:r w:rsidRPr="002B58A9">
        <w:rPr>
          <w:rFonts w:ascii="Courier New" w:hAnsi="Courier New" w:cs="Courier New"/>
          <w:b/>
          <w:bCs/>
        </w:rPr>
        <w:t>Failure to do so will render you ineligible for those designators</w:t>
      </w:r>
      <w:r w:rsidRPr="002B58A9">
        <w:rPr>
          <w:rFonts w:ascii="Courier New" w:hAnsi="Courier New" w:cs="Courier New"/>
        </w:rPr>
        <w:t>.</w:t>
      </w:r>
    </w:p>
    <w:p w:rsidR="0058681B" w:rsidRPr="002B58A9" w:rsidRDefault="0058681B" w:rsidP="00B269FC">
      <w:pPr>
        <w:rPr>
          <w:rFonts w:ascii="Courier New" w:hAnsi="Courier New" w:cs="Courier New"/>
        </w:rPr>
      </w:pPr>
    </w:p>
    <w:p w:rsidR="00285920" w:rsidRDefault="00C610FE" w:rsidP="00B269FC">
      <w:pPr>
        <w:rPr>
          <w:rFonts w:ascii="Courier New" w:hAnsi="Courier New" w:cs="Courier New"/>
        </w:rPr>
      </w:pPr>
      <w:r w:rsidRPr="00C610FE">
        <w:rPr>
          <w:rFonts w:ascii="Courier New" w:hAnsi="Courier New" w:cs="Courier New"/>
          <w:b/>
        </w:rPr>
        <w:t>*</w:t>
      </w:r>
      <w:r w:rsidR="00285920" w:rsidRPr="00C610FE">
        <w:rPr>
          <w:rFonts w:ascii="Courier New" w:hAnsi="Courier New" w:cs="Courier New"/>
          <w:b/>
        </w:rPr>
        <w:t>BOL</w:t>
      </w:r>
      <w:r>
        <w:rPr>
          <w:rFonts w:ascii="Courier New" w:hAnsi="Courier New" w:cs="Courier New"/>
          <w:b/>
        </w:rPr>
        <w:t xml:space="preserve"> </w:t>
      </w:r>
      <w:r w:rsidR="00285920" w:rsidRPr="002B58A9">
        <w:rPr>
          <w:rFonts w:ascii="Courier New" w:hAnsi="Courier New" w:cs="Courier New"/>
        </w:rPr>
        <w:t>- Commands and applicants should monitor BOL until</w:t>
      </w:r>
      <w:r w:rsidR="00832E51">
        <w:rPr>
          <w:rFonts w:ascii="Courier New" w:hAnsi="Courier New" w:cs="Courier New"/>
        </w:rPr>
        <w:t xml:space="preserve"> a</w:t>
      </w:r>
      <w:r w:rsidR="00285920" w:rsidRPr="002B58A9">
        <w:rPr>
          <w:rFonts w:ascii="Courier New" w:hAnsi="Courier New" w:cs="Courier New"/>
        </w:rPr>
        <w:t xml:space="preserve"> letter code</w:t>
      </w:r>
      <w:r w:rsidR="00832E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appears </w:t>
      </w:r>
      <w:r w:rsidR="00285920" w:rsidRPr="002B58A9">
        <w:rPr>
          <w:rFonts w:ascii="Courier New" w:hAnsi="Courier New" w:cs="Courier New"/>
        </w:rPr>
        <w:t xml:space="preserve">in </w:t>
      </w:r>
      <w:r w:rsidR="00B1340F">
        <w:rPr>
          <w:rFonts w:ascii="Courier New" w:hAnsi="Courier New" w:cs="Courier New"/>
        </w:rPr>
        <w:t xml:space="preserve">the </w:t>
      </w:r>
      <w:r w:rsidR="00285920" w:rsidRPr="002B58A9">
        <w:rPr>
          <w:rFonts w:ascii="Courier New" w:hAnsi="Courier New" w:cs="Courier New"/>
        </w:rPr>
        <w:t xml:space="preserve">status column. </w:t>
      </w:r>
      <w:r w:rsidR="00826CDA">
        <w:rPr>
          <w:rFonts w:ascii="Courier New" w:hAnsi="Courier New" w:cs="Courier New"/>
        </w:rPr>
        <w:t xml:space="preserve"> </w:t>
      </w:r>
      <w:r w:rsidR="00285920" w:rsidRPr="002B58A9">
        <w:rPr>
          <w:rFonts w:ascii="Courier New" w:hAnsi="Courier New" w:cs="Courier New"/>
        </w:rPr>
        <w:t xml:space="preserve">(See Explanation of BOL </w:t>
      </w:r>
      <w:r w:rsidR="00814263">
        <w:rPr>
          <w:rFonts w:ascii="Courier New" w:hAnsi="Courier New" w:cs="Courier New"/>
        </w:rPr>
        <w:t>S</w:t>
      </w:r>
      <w:r w:rsidR="00285920" w:rsidRPr="002B58A9">
        <w:rPr>
          <w:rFonts w:ascii="Courier New" w:hAnsi="Courier New" w:cs="Courier New"/>
        </w:rPr>
        <w:t>ymbols)</w:t>
      </w:r>
    </w:p>
    <w:p w:rsidR="00A305DC" w:rsidRDefault="00A305DC" w:rsidP="00285920">
      <w:pPr>
        <w:rPr>
          <w:rFonts w:ascii="Courier New" w:hAnsi="Courier New" w:cs="Courier New"/>
        </w:rPr>
      </w:pPr>
    </w:p>
    <w:p w:rsidR="00285920" w:rsidRPr="00271FE6" w:rsidRDefault="00285920" w:rsidP="00285920">
      <w:pPr>
        <w:rPr>
          <w:rFonts w:ascii="Courier New" w:hAnsi="Courier New" w:cs="Courier New"/>
          <w:b/>
        </w:rPr>
      </w:pPr>
      <w:bookmarkStart w:id="0" w:name="_GoBack"/>
      <w:r w:rsidRPr="00271FE6">
        <w:rPr>
          <w:rFonts w:ascii="Courier New" w:hAnsi="Courier New" w:cs="Courier New"/>
          <w:b/>
        </w:rPr>
        <w:lastRenderedPageBreak/>
        <w:t>Recommend applicants</w:t>
      </w:r>
      <w:r w:rsidR="00271FE6" w:rsidRPr="00271FE6">
        <w:rPr>
          <w:rFonts w:ascii="Courier New" w:hAnsi="Courier New" w:cs="Courier New"/>
          <w:b/>
        </w:rPr>
        <w:t xml:space="preserve"> and/or Command</w:t>
      </w:r>
      <w:r w:rsidRPr="00271FE6">
        <w:rPr>
          <w:rFonts w:ascii="Courier New" w:hAnsi="Courier New" w:cs="Courier New"/>
          <w:b/>
        </w:rPr>
        <w:t xml:space="preserve"> retain </w:t>
      </w:r>
      <w:r w:rsidR="00EC7592" w:rsidRPr="00271FE6">
        <w:rPr>
          <w:rFonts w:ascii="Courier New" w:hAnsi="Courier New" w:cs="Courier New"/>
          <w:b/>
        </w:rPr>
        <w:t>an</w:t>
      </w:r>
      <w:r w:rsidRPr="00271FE6">
        <w:rPr>
          <w:rFonts w:ascii="Courier New" w:hAnsi="Courier New" w:cs="Courier New"/>
          <w:b/>
        </w:rPr>
        <w:t xml:space="preserve"> electronic copy of </w:t>
      </w:r>
      <w:bookmarkEnd w:id="0"/>
      <w:r w:rsidRPr="00271FE6">
        <w:rPr>
          <w:rFonts w:ascii="Courier New" w:hAnsi="Courier New" w:cs="Courier New"/>
          <w:b/>
        </w:rPr>
        <w:t>their application.</w:t>
      </w:r>
    </w:p>
    <w:p w:rsidR="00C610FE" w:rsidRPr="00271FE6" w:rsidRDefault="00C610FE" w:rsidP="00285920">
      <w:pPr>
        <w:rPr>
          <w:rFonts w:ascii="Courier New" w:hAnsi="Courier New" w:cs="Courier New"/>
          <w:b/>
        </w:rPr>
      </w:pPr>
    </w:p>
    <w:p w:rsidR="00954C43" w:rsidRDefault="00E32A09" w:rsidP="00285920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</w:t>
      </w:r>
      <w:r w:rsidR="006F66A6">
        <w:rPr>
          <w:rFonts w:ascii="Courier New" w:hAnsi="Courier New" w:cs="Courier New"/>
        </w:rPr>
        <w:t>ead FY</w:t>
      </w:r>
      <w:r>
        <w:rPr>
          <w:rFonts w:ascii="Courier New" w:hAnsi="Courier New" w:cs="Courier New"/>
        </w:rPr>
        <w:t>-</w:t>
      </w:r>
      <w:r w:rsidR="006F66A6">
        <w:rPr>
          <w:rFonts w:ascii="Courier New" w:hAnsi="Courier New" w:cs="Courier New"/>
        </w:rPr>
        <w:t>1</w:t>
      </w:r>
      <w:r w:rsidR="00C32CAB">
        <w:rPr>
          <w:rFonts w:ascii="Courier New" w:hAnsi="Courier New" w:cs="Courier New"/>
        </w:rPr>
        <w:t>8</w:t>
      </w:r>
      <w:r w:rsidR="006F66A6">
        <w:rPr>
          <w:rFonts w:ascii="Courier New" w:hAnsi="Courier New" w:cs="Courier New"/>
        </w:rPr>
        <w:t xml:space="preserve"> announcing NAVADMIN</w:t>
      </w:r>
      <w:r>
        <w:rPr>
          <w:rFonts w:ascii="Courier New" w:hAnsi="Courier New" w:cs="Courier New"/>
        </w:rPr>
        <w:t xml:space="preserve"> (</w:t>
      </w:r>
      <w:r w:rsidR="00133730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>/1</w:t>
      </w:r>
      <w:r w:rsidR="00C32CAB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or </w:t>
      </w:r>
      <w:r w:rsidR="00133730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>/1</w:t>
      </w:r>
      <w:r w:rsidR="00C32CAB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)</w:t>
      </w:r>
      <w:r w:rsidR="006F66A6">
        <w:rPr>
          <w:rFonts w:ascii="Courier New" w:hAnsi="Courier New" w:cs="Courier New"/>
        </w:rPr>
        <w:t xml:space="preserve"> for </w:t>
      </w:r>
      <w:r w:rsidR="00954C43">
        <w:rPr>
          <w:rFonts w:ascii="Courier New" w:hAnsi="Courier New" w:cs="Courier New"/>
        </w:rPr>
        <w:t>the most recent updates to Eligibility, Time in Service, Designator Announcements</w:t>
      </w:r>
      <w:r w:rsidR="006F66A6">
        <w:rPr>
          <w:rFonts w:ascii="Courier New" w:hAnsi="Courier New" w:cs="Courier New"/>
        </w:rPr>
        <w:t>,</w:t>
      </w:r>
      <w:r w:rsidR="00954C43">
        <w:rPr>
          <w:rFonts w:ascii="Courier New" w:hAnsi="Courier New" w:cs="Courier New"/>
        </w:rPr>
        <w:t xml:space="preserve"> Requirements</w:t>
      </w:r>
      <w:r w:rsidR="006F66A6">
        <w:rPr>
          <w:rFonts w:ascii="Courier New" w:hAnsi="Courier New" w:cs="Courier New"/>
        </w:rPr>
        <w:t>, and Waiver Policies</w:t>
      </w:r>
      <w:r w:rsidR="00954C43">
        <w:rPr>
          <w:rFonts w:ascii="Courier New" w:hAnsi="Courier New" w:cs="Courier New"/>
        </w:rPr>
        <w:t>.</w:t>
      </w:r>
      <w:proofErr w:type="gramEnd"/>
    </w:p>
    <w:p w:rsidR="00954C43" w:rsidRDefault="00954C43" w:rsidP="00285920">
      <w:pPr>
        <w:rPr>
          <w:rFonts w:ascii="Courier New" w:hAnsi="Courier New" w:cs="Courier New"/>
        </w:rPr>
      </w:pPr>
    </w:p>
    <w:p w:rsidR="0058681B" w:rsidRPr="002B58A9" w:rsidRDefault="0058681B" w:rsidP="0058681B">
      <w:pPr>
        <w:rPr>
          <w:rFonts w:ascii="Courier New" w:hAnsi="Courier New" w:cs="Courier New"/>
        </w:rPr>
      </w:pPr>
      <w:r w:rsidRPr="002B58A9">
        <w:rPr>
          <w:rFonts w:ascii="Courier New" w:hAnsi="Courier New" w:cs="Courier New"/>
        </w:rPr>
        <w:t>ALL COMMANDS SHOULD BE PROACTIVE, MARK THEIR PLANNING CALENDARS ACCORDINGLY, AND AID THEIR APPLICANTS IN THIS SUBMISSION PROCESS!</w:t>
      </w:r>
    </w:p>
    <w:p w:rsidR="00B269FC" w:rsidRDefault="00B269FC" w:rsidP="00C16DEE">
      <w:pPr>
        <w:rPr>
          <w:rFonts w:ascii="Courier New" w:hAnsi="Courier New" w:cs="Courier New"/>
        </w:rPr>
      </w:pPr>
    </w:p>
    <w:sectPr w:rsidR="00B269FC" w:rsidSect="00D535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1D0"/>
    <w:multiLevelType w:val="hybridMultilevel"/>
    <w:tmpl w:val="796E0762"/>
    <w:lvl w:ilvl="0" w:tplc="9334DE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F20494"/>
    <w:multiLevelType w:val="hybridMultilevel"/>
    <w:tmpl w:val="4D8ECD20"/>
    <w:lvl w:ilvl="0" w:tplc="9FA2B294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2A38F9"/>
    <w:multiLevelType w:val="hybridMultilevel"/>
    <w:tmpl w:val="558EBA24"/>
    <w:lvl w:ilvl="0" w:tplc="8D08DB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E7777F"/>
    <w:multiLevelType w:val="hybridMultilevel"/>
    <w:tmpl w:val="24B47392"/>
    <w:lvl w:ilvl="0" w:tplc="4498E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4E37ED"/>
    <w:multiLevelType w:val="hybridMultilevel"/>
    <w:tmpl w:val="8CA8762C"/>
    <w:lvl w:ilvl="0" w:tplc="112C0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B352E7"/>
    <w:multiLevelType w:val="hybridMultilevel"/>
    <w:tmpl w:val="9D72CFD6"/>
    <w:lvl w:ilvl="0" w:tplc="18EA1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EE"/>
    <w:rsid w:val="000020B5"/>
    <w:rsid w:val="000079DD"/>
    <w:rsid w:val="00031359"/>
    <w:rsid w:val="00061F83"/>
    <w:rsid w:val="00062649"/>
    <w:rsid w:val="00082F51"/>
    <w:rsid w:val="00087446"/>
    <w:rsid w:val="00097344"/>
    <w:rsid w:val="000A282C"/>
    <w:rsid w:val="000A367A"/>
    <w:rsid w:val="00107628"/>
    <w:rsid w:val="001246CA"/>
    <w:rsid w:val="00133730"/>
    <w:rsid w:val="00137108"/>
    <w:rsid w:val="00153EE8"/>
    <w:rsid w:val="001B1ECA"/>
    <w:rsid w:val="001B7F20"/>
    <w:rsid w:val="001C273E"/>
    <w:rsid w:val="00216ACD"/>
    <w:rsid w:val="0025194D"/>
    <w:rsid w:val="00271FE6"/>
    <w:rsid w:val="00285430"/>
    <w:rsid w:val="00285920"/>
    <w:rsid w:val="002904CA"/>
    <w:rsid w:val="002B58A9"/>
    <w:rsid w:val="002D50F4"/>
    <w:rsid w:val="002D5C4E"/>
    <w:rsid w:val="002E04E0"/>
    <w:rsid w:val="002F152C"/>
    <w:rsid w:val="00313D86"/>
    <w:rsid w:val="00331930"/>
    <w:rsid w:val="0033365A"/>
    <w:rsid w:val="0033535E"/>
    <w:rsid w:val="003560F1"/>
    <w:rsid w:val="00364D51"/>
    <w:rsid w:val="00386130"/>
    <w:rsid w:val="00386837"/>
    <w:rsid w:val="003901CB"/>
    <w:rsid w:val="003B0245"/>
    <w:rsid w:val="00411984"/>
    <w:rsid w:val="00437B84"/>
    <w:rsid w:val="004571E9"/>
    <w:rsid w:val="00493ABF"/>
    <w:rsid w:val="004A36A9"/>
    <w:rsid w:val="004B68F4"/>
    <w:rsid w:val="004B737F"/>
    <w:rsid w:val="004C122A"/>
    <w:rsid w:val="004D1ABB"/>
    <w:rsid w:val="0052587E"/>
    <w:rsid w:val="0055480B"/>
    <w:rsid w:val="005712C9"/>
    <w:rsid w:val="0058681B"/>
    <w:rsid w:val="00606B15"/>
    <w:rsid w:val="00612215"/>
    <w:rsid w:val="006171FB"/>
    <w:rsid w:val="00660CF9"/>
    <w:rsid w:val="00671B56"/>
    <w:rsid w:val="006727D4"/>
    <w:rsid w:val="006972D2"/>
    <w:rsid w:val="006F0E8D"/>
    <w:rsid w:val="006F1DE2"/>
    <w:rsid w:val="006F66A6"/>
    <w:rsid w:val="007860D8"/>
    <w:rsid w:val="00790C98"/>
    <w:rsid w:val="007B6947"/>
    <w:rsid w:val="007E1073"/>
    <w:rsid w:val="007F45BE"/>
    <w:rsid w:val="00814263"/>
    <w:rsid w:val="00823054"/>
    <w:rsid w:val="00826CDA"/>
    <w:rsid w:val="00832E51"/>
    <w:rsid w:val="0083776A"/>
    <w:rsid w:val="0084400A"/>
    <w:rsid w:val="00867D52"/>
    <w:rsid w:val="008C1E00"/>
    <w:rsid w:val="008E1DCD"/>
    <w:rsid w:val="008E3913"/>
    <w:rsid w:val="008F6756"/>
    <w:rsid w:val="00954C43"/>
    <w:rsid w:val="009B2700"/>
    <w:rsid w:val="00A23BD8"/>
    <w:rsid w:val="00A305DC"/>
    <w:rsid w:val="00A44914"/>
    <w:rsid w:val="00A60372"/>
    <w:rsid w:val="00A70F78"/>
    <w:rsid w:val="00A9059A"/>
    <w:rsid w:val="00A94ED1"/>
    <w:rsid w:val="00AA7F36"/>
    <w:rsid w:val="00AF47F9"/>
    <w:rsid w:val="00B06B9E"/>
    <w:rsid w:val="00B1340F"/>
    <w:rsid w:val="00B24A5D"/>
    <w:rsid w:val="00B269FC"/>
    <w:rsid w:val="00B34DF2"/>
    <w:rsid w:val="00B434B2"/>
    <w:rsid w:val="00B67BA4"/>
    <w:rsid w:val="00B71407"/>
    <w:rsid w:val="00B73E1A"/>
    <w:rsid w:val="00B74DEB"/>
    <w:rsid w:val="00B91C84"/>
    <w:rsid w:val="00BA0644"/>
    <w:rsid w:val="00BA5E6C"/>
    <w:rsid w:val="00BD5CCF"/>
    <w:rsid w:val="00BD7007"/>
    <w:rsid w:val="00C07BAC"/>
    <w:rsid w:val="00C16111"/>
    <w:rsid w:val="00C16DEE"/>
    <w:rsid w:val="00C25D6B"/>
    <w:rsid w:val="00C320FE"/>
    <w:rsid w:val="00C32CAB"/>
    <w:rsid w:val="00C5232A"/>
    <w:rsid w:val="00C539D9"/>
    <w:rsid w:val="00C610FE"/>
    <w:rsid w:val="00C655CA"/>
    <w:rsid w:val="00C86BF5"/>
    <w:rsid w:val="00C93EC5"/>
    <w:rsid w:val="00CD240F"/>
    <w:rsid w:val="00D05D81"/>
    <w:rsid w:val="00D43047"/>
    <w:rsid w:val="00D53592"/>
    <w:rsid w:val="00DA5DC1"/>
    <w:rsid w:val="00DE11B8"/>
    <w:rsid w:val="00DE15A9"/>
    <w:rsid w:val="00DE7AFB"/>
    <w:rsid w:val="00E007CF"/>
    <w:rsid w:val="00E0427B"/>
    <w:rsid w:val="00E1253D"/>
    <w:rsid w:val="00E32A09"/>
    <w:rsid w:val="00E858CA"/>
    <w:rsid w:val="00E87165"/>
    <w:rsid w:val="00EC7592"/>
    <w:rsid w:val="00EC7692"/>
    <w:rsid w:val="00F138E0"/>
    <w:rsid w:val="00F42A95"/>
    <w:rsid w:val="00F81F07"/>
    <w:rsid w:val="00FA1035"/>
    <w:rsid w:val="00FC7BFC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B9E"/>
    <w:rPr>
      <w:sz w:val="24"/>
      <w:szCs w:val="24"/>
    </w:rPr>
  </w:style>
  <w:style w:type="paragraph" w:styleId="Heading1">
    <w:name w:val="heading 1"/>
    <w:basedOn w:val="Normal"/>
    <w:next w:val="Normal"/>
    <w:qFormat/>
    <w:rsid w:val="00B06B9E"/>
    <w:pPr>
      <w:keepNext/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AB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8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B9E"/>
    <w:rPr>
      <w:sz w:val="24"/>
      <w:szCs w:val="24"/>
    </w:rPr>
  </w:style>
  <w:style w:type="paragraph" w:styleId="Heading1">
    <w:name w:val="heading 1"/>
    <w:basedOn w:val="Normal"/>
    <w:next w:val="Normal"/>
    <w:qFormat/>
    <w:rsid w:val="00B06B9E"/>
    <w:pPr>
      <w:keepNext/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AB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8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1" ma:contentTypeDescription="Create a new document." ma:contentTypeScope="" ma:versionID="0989a5128e0d3344dc1ce0f700e852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944f400e5ce67ccaa158313eb572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BBD0-F8B9-4C82-A7E9-B6D91176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23EF1-3840-495F-97FB-6D741AF77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E5F33-7714-487E-ACA6-AE4E70B7484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C20C02-7E15-4488-98C8-8427ABDC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HELPFUL HINTS AND MODIFICATIONS TO THE LDO/CWO APPLICATION</vt:lpstr>
    </vt:vector>
  </TitlesOfParts>
  <Company>NMCI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HINTS AND MODIFICATIONS TO THE LDO/CWO APPLICATION</dc:title>
  <dc:creator>earl.mcgallagher</dc:creator>
  <cp:lastModifiedBy>joseph.delfoe</cp:lastModifiedBy>
  <cp:revision>7</cp:revision>
  <cp:lastPrinted>2016-06-22T13:13:00Z</cp:lastPrinted>
  <dcterms:created xsi:type="dcterms:W3CDTF">2015-07-07T14:09:00Z</dcterms:created>
  <dcterms:modified xsi:type="dcterms:W3CDTF">2016-06-22T13:14:00Z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0x010100A9DA508F5DA6E64AB920F562D862C191</vt:lpwstr>
  </property>
  <property fmtid="{D5CDD505-2E9C-101B-9397-08002B2CF9AE}" pid="3" name="Order">
    <vt:r8>9200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